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9BA" w:rsidRPr="00E32338" w:rsidRDefault="00E32338" w:rsidP="00A56DB6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Вариант 6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 При </w:t>
      </w:r>
      <w:proofErr w:type="spellStart"/>
      <w:r w:rsidRPr="00004C75">
        <w:rPr>
          <w:rFonts w:ascii="Times New Roman" w:eastAsia="Arial Unicode MS" w:hAnsi="Times New Roman" w:cs="Times New Roman"/>
        </w:rPr>
        <w:t>холецистолитиазе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 рецидивирующим </w:t>
      </w:r>
      <w:proofErr w:type="spellStart"/>
      <w:r w:rsidRPr="00004C75">
        <w:rPr>
          <w:rFonts w:ascii="Times New Roman" w:eastAsia="Arial Unicode MS" w:hAnsi="Times New Roman" w:cs="Times New Roman"/>
        </w:rPr>
        <w:t>холедохолитиазом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показано: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санаторно-курортное лечение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оперативное лечение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направление в Бюро МСЭ для определения группы инвалидности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амбулаторное лечение с временным освобождением от работы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стационарное лечение в терапевтическом стационаре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 К медиаторам аллергических реакций относят: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 гистамин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2.калликреин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3.серотонин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4.норадреналин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5.ацетилхолин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 Концентрация </w:t>
      </w:r>
      <w:proofErr w:type="spellStart"/>
      <w:r w:rsidRPr="00004C75">
        <w:rPr>
          <w:rFonts w:ascii="Times New Roman" w:eastAsia="Arial Unicode MS" w:hAnsi="Times New Roman" w:cs="Times New Roman"/>
        </w:rPr>
        <w:t>гастрина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в крови достигает значительных степеней </w:t>
      </w:r>
      <w:proofErr w:type="gramStart"/>
      <w:r w:rsidRPr="00004C75">
        <w:rPr>
          <w:rFonts w:ascii="Times New Roman" w:eastAsia="Arial Unicode MS" w:hAnsi="Times New Roman" w:cs="Times New Roman"/>
        </w:rPr>
        <w:t>при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1.хроническом аутоиммунном </w:t>
      </w:r>
      <w:proofErr w:type="gramStart"/>
      <w:r w:rsidRPr="00004C75">
        <w:rPr>
          <w:rFonts w:ascii="Times New Roman" w:eastAsia="Arial Unicode MS" w:hAnsi="Times New Roman" w:cs="Times New Roman"/>
        </w:rPr>
        <w:t>гастрите</w:t>
      </w:r>
      <w:proofErr w:type="gramEnd"/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</w:t>
      </w:r>
      <w:proofErr w:type="gramStart"/>
      <w:r w:rsidRPr="00004C75">
        <w:rPr>
          <w:rFonts w:ascii="Times New Roman" w:eastAsia="Arial Unicode MS" w:hAnsi="Times New Roman" w:cs="Times New Roman"/>
        </w:rPr>
        <w:t>синдроме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Золингера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- </w:t>
      </w:r>
      <w:proofErr w:type="spellStart"/>
      <w:r w:rsidRPr="00004C75">
        <w:rPr>
          <w:rFonts w:ascii="Times New Roman" w:eastAsia="Arial Unicode MS" w:hAnsi="Times New Roman" w:cs="Times New Roman"/>
        </w:rPr>
        <w:t>Элисона</w:t>
      </w:r>
      <w:proofErr w:type="spellEnd"/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3.язвенной болезни желудка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4.язвенной болезни 12-перстной кишки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5.хроническом </w:t>
      </w:r>
      <w:proofErr w:type="gramStart"/>
      <w:r w:rsidRPr="00004C75">
        <w:rPr>
          <w:rFonts w:ascii="Times New Roman" w:eastAsia="Arial Unicode MS" w:hAnsi="Times New Roman" w:cs="Times New Roman"/>
        </w:rPr>
        <w:t>панкреатите</w:t>
      </w:r>
      <w:proofErr w:type="gramEnd"/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 Желудочный ингибиторный пептид (</w:t>
      </w:r>
      <w:proofErr w:type="spellStart"/>
      <w:r w:rsidRPr="00004C75">
        <w:rPr>
          <w:rFonts w:ascii="Times New Roman" w:eastAsia="Arial Unicode MS" w:hAnsi="Times New Roman" w:cs="Times New Roman"/>
        </w:rPr>
        <w:t>глюкозозависимый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инсулинотропный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пептид)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 сокращает желчный пузырь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 ингибирует секрецию соляной кислоты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 регулирует перистальтическую активность, включая мигрирующие двигательные комплексы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1 если верно 1, 3 и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2 если верно 2, 3,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3 если верно 4 и 5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  <w:bCs/>
        </w:rPr>
      </w:pPr>
      <w:r w:rsidRPr="00004C75">
        <w:rPr>
          <w:rFonts w:ascii="Times New Roman" w:hAnsi="Times New Roman" w:cs="Times New Roman"/>
          <w:bCs/>
        </w:rPr>
        <w:t>4 если верно 2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5 если верно 1, 2, 3,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6 если верно 1, 2, 3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7 всё перечисленное не верно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 Выработку </w:t>
      </w:r>
      <w:proofErr w:type="spellStart"/>
      <w:r w:rsidRPr="00004C75">
        <w:rPr>
          <w:rFonts w:ascii="Times New Roman" w:eastAsia="Arial Unicode MS" w:hAnsi="Times New Roman" w:cs="Times New Roman"/>
        </w:rPr>
        <w:t>гастрина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стимулируют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 соляная кислота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жир и жирные кислоты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голод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1 если верно 1, 3 и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2 если верно 2, 3,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3 если верно 4 и 5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  <w:bCs/>
        </w:rPr>
      </w:pPr>
      <w:r w:rsidRPr="00004C75">
        <w:rPr>
          <w:rFonts w:ascii="Times New Roman" w:hAnsi="Times New Roman" w:cs="Times New Roman"/>
          <w:bCs/>
        </w:rPr>
        <w:t>4 если верно 3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5 если верно 1, 2, 3,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6 если верно 1, 2, 3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7 всё перечисленное не верно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hAnsi="Times New Roman" w:cs="Times New Roman"/>
        </w:rPr>
        <w:t xml:space="preserve">6. </w:t>
      </w:r>
      <w:r w:rsidRPr="00004C75">
        <w:rPr>
          <w:rFonts w:ascii="Times New Roman" w:eastAsia="Arial Unicode MS" w:hAnsi="Times New Roman" w:cs="Times New Roman"/>
        </w:rPr>
        <w:t>Выработку секретина стимулируют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 кислое содержимое желудка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жирные кислоты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голод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  <w:bCs/>
        </w:rPr>
      </w:pPr>
      <w:r w:rsidRPr="00004C75">
        <w:rPr>
          <w:rFonts w:ascii="Times New Roman" w:hAnsi="Times New Roman" w:cs="Times New Roman"/>
          <w:bCs/>
        </w:rPr>
        <w:t>1 если верно 1 и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2 если верно 2, 3,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3 если верно 4 и 5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4 если верно 3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5 если верно 1, 2, 3, 4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6 если верно 1, 2, 3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7 всё перечисленное не верно</w:t>
      </w:r>
    </w:p>
    <w:p w:rsidR="00A56DB6" w:rsidRPr="00004C75" w:rsidRDefault="00A56DB6" w:rsidP="00A56DB6">
      <w:pPr>
        <w:pStyle w:val="a4"/>
        <w:rPr>
          <w:rFonts w:ascii="Times New Roman" w:hAnsi="Times New Roman" w:cs="Times New Roman"/>
        </w:rPr>
      </w:pP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hAnsi="Times New Roman" w:cs="Times New Roman"/>
        </w:rPr>
        <w:t xml:space="preserve">7. </w:t>
      </w:r>
      <w:r w:rsidRPr="00004C75">
        <w:rPr>
          <w:rFonts w:ascii="Times New Roman" w:eastAsia="Arial Unicode MS" w:hAnsi="Times New Roman" w:cs="Times New Roman"/>
        </w:rPr>
        <w:t xml:space="preserve">32 Источником </w:t>
      </w:r>
      <w:proofErr w:type="spellStart"/>
      <w:r w:rsidRPr="00004C75">
        <w:rPr>
          <w:rFonts w:ascii="Times New Roman" w:eastAsia="Arial Unicode MS" w:hAnsi="Times New Roman" w:cs="Times New Roman"/>
        </w:rPr>
        <w:t>соматостатина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являются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</w:t>
      </w:r>
      <w:r w:rsidRPr="00004C75">
        <w:rPr>
          <w:rFonts w:ascii="Times New Roman" w:eastAsia="Arial Unicode MS" w:hAnsi="Times New Roman" w:cs="Times New Roman"/>
          <w:lang w:val="en-US"/>
        </w:rPr>
        <w:t>G</w:t>
      </w:r>
      <w:r w:rsidRPr="00004C75">
        <w:rPr>
          <w:rFonts w:ascii="Times New Roman" w:eastAsia="Arial Unicode MS" w:hAnsi="Times New Roman" w:cs="Times New Roman"/>
        </w:rPr>
        <w:t>-клетки желудка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</w:t>
      </w:r>
      <w:r w:rsidRPr="00004C75">
        <w:rPr>
          <w:rFonts w:ascii="Times New Roman" w:eastAsia="Arial Unicode MS" w:hAnsi="Times New Roman" w:cs="Times New Roman"/>
          <w:bCs/>
          <w:lang w:val="en-US"/>
        </w:rPr>
        <w:t>D</w:t>
      </w:r>
      <w:r w:rsidRPr="00004C75">
        <w:rPr>
          <w:rFonts w:ascii="Times New Roman" w:eastAsia="Arial Unicode MS" w:hAnsi="Times New Roman" w:cs="Times New Roman"/>
          <w:bCs/>
        </w:rPr>
        <w:t>-клетки на протяжении всего желудочно-кишечного тракта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r w:rsidRPr="00004C75">
        <w:rPr>
          <w:rFonts w:ascii="Times New Roman" w:eastAsia="Arial Unicode MS" w:hAnsi="Times New Roman" w:cs="Times New Roman"/>
          <w:lang w:val="en-US"/>
        </w:rPr>
        <w:t>S</w:t>
      </w:r>
      <w:r w:rsidRPr="00004C75">
        <w:rPr>
          <w:rFonts w:ascii="Times New Roman" w:eastAsia="Arial Unicode MS" w:hAnsi="Times New Roman" w:cs="Times New Roman"/>
        </w:rPr>
        <w:t>-клетки двенадцатиперстной и подвздошной кишки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Мо-клетки двенадцатиперстной кишки, тонкого кишечника и ободочной кишки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К-клетки двенадцатиперстной кишки и тощая кишка</w:t>
      </w:r>
    </w:p>
    <w:p w:rsidR="00A56DB6" w:rsidRPr="00004C75" w:rsidRDefault="00A56DB6" w:rsidP="00A56DB6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A56DB6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8. </w:t>
      </w:r>
      <w:r w:rsidR="00C54758" w:rsidRPr="00004C75">
        <w:rPr>
          <w:rFonts w:ascii="Times New Roman" w:eastAsia="Arial Unicode MS" w:hAnsi="Times New Roman" w:cs="Times New Roman"/>
        </w:rPr>
        <w:t xml:space="preserve">Субстанция </w:t>
      </w:r>
      <w:proofErr w:type="gramStart"/>
      <w:r w:rsidR="00C54758" w:rsidRPr="00004C75">
        <w:rPr>
          <w:rFonts w:ascii="Times New Roman" w:eastAsia="Arial Unicode MS" w:hAnsi="Times New Roman" w:cs="Times New Roman"/>
        </w:rPr>
        <w:t>Р</w:t>
      </w:r>
      <w:proofErr w:type="gramEnd"/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 модулирует боль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 регулирует распространение перистальтической активности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 увеличивают секрецию кислоты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стимулирует нижний пищеводный сфинктер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сокращают </w:t>
      </w:r>
      <w:proofErr w:type="spellStart"/>
      <w:r w:rsidRPr="00004C75">
        <w:rPr>
          <w:rFonts w:ascii="Times New Roman" w:eastAsia="Arial Unicode MS" w:hAnsi="Times New Roman" w:cs="Times New Roman"/>
        </w:rPr>
        <w:t>брызжеечные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сосуды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1 если верно 1, 3 и 4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2 если верно 2, 3, 4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3 если верно 4 и 5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4 если верно 5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  <w:bCs/>
        </w:rPr>
      </w:pPr>
      <w:r w:rsidRPr="00004C75">
        <w:rPr>
          <w:rFonts w:ascii="Times New Roman" w:hAnsi="Times New Roman" w:cs="Times New Roman"/>
          <w:bCs/>
        </w:rPr>
        <w:t>5 если верно 1, 2, 4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6 если верно 1, 2, 3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7 всё перечисленное не верно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hAnsi="Times New Roman" w:cs="Times New Roman"/>
        </w:rPr>
        <w:t xml:space="preserve">9. </w:t>
      </w:r>
      <w:r w:rsidRPr="00004C75">
        <w:rPr>
          <w:rFonts w:ascii="Times New Roman" w:eastAsia="Arial Unicode MS" w:hAnsi="Times New Roman" w:cs="Times New Roman"/>
        </w:rPr>
        <w:t xml:space="preserve">Субстратом липазы и </w:t>
      </w:r>
      <w:proofErr w:type="spellStart"/>
      <w:r w:rsidRPr="00004C75">
        <w:rPr>
          <w:rFonts w:ascii="Times New Roman" w:eastAsia="Arial Unicode MS" w:hAnsi="Times New Roman" w:cs="Times New Roman"/>
        </w:rPr>
        <w:t>колипазы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являются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 крахмал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 гликоген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</w:rPr>
        <w:t>триглицериды</w:t>
      </w:r>
      <w:proofErr w:type="spellEnd"/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белки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полипептиды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1 если верно 1, 3 и 4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2 если верно 2, 3, 4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3 если верно 1 и 2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  <w:bCs/>
        </w:rPr>
      </w:pPr>
      <w:r w:rsidRPr="00004C75">
        <w:rPr>
          <w:rFonts w:ascii="Times New Roman" w:hAnsi="Times New Roman" w:cs="Times New Roman"/>
          <w:bCs/>
        </w:rPr>
        <w:t>4 если верно 3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5 если верно 2, 4, 5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6 если верно 1, 2, 3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  <w:r w:rsidRPr="00004C75">
        <w:rPr>
          <w:rFonts w:ascii="Times New Roman" w:hAnsi="Times New Roman" w:cs="Times New Roman"/>
        </w:rPr>
        <w:t>7 всё перечисленное не верно</w:t>
      </w:r>
    </w:p>
    <w:p w:rsidR="00C54758" w:rsidRPr="00004C75" w:rsidRDefault="00C54758" w:rsidP="00C54758">
      <w:pPr>
        <w:pStyle w:val="a4"/>
        <w:rPr>
          <w:rFonts w:ascii="Times New Roman" w:hAnsi="Times New Roman" w:cs="Times New Roman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hAnsi="Times New Roman" w:cs="Times New Roman"/>
        </w:rPr>
        <w:t xml:space="preserve">10. </w:t>
      </w:r>
      <w:proofErr w:type="spellStart"/>
      <w:r w:rsidRPr="00004C75">
        <w:rPr>
          <w:rFonts w:ascii="Times New Roman" w:eastAsia="Arial Unicode MS" w:hAnsi="Times New Roman" w:cs="Times New Roman"/>
        </w:rPr>
        <w:t>Конюгированный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билирубин образуется в клетках печени с помощью фермента: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глюкуронилтрансферазы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лейцинаминопептидазы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кислой фосфатазы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</w:rPr>
        <w:t>нуклеотидазы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04C75">
        <w:rPr>
          <w:rFonts w:ascii="Times New Roman" w:eastAsia="Arial Unicode MS" w:hAnsi="Times New Roman" w:cs="Times New Roman"/>
        </w:rPr>
        <w:t>глутаматдегидрогеназы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11. В диагностике </w:t>
      </w:r>
      <w:proofErr w:type="spellStart"/>
      <w:r w:rsidRPr="00004C75">
        <w:rPr>
          <w:rFonts w:ascii="Times New Roman" w:eastAsia="Arial Unicode MS" w:hAnsi="Times New Roman" w:cs="Times New Roman"/>
        </w:rPr>
        <w:t>холестатического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синдрома имеют значение следующие показатели: 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1.повышение щелочной фосфатазы крови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2.повышение прямого билирубина крови</w:t>
      </w:r>
      <w:r w:rsidRPr="00004C75">
        <w:rPr>
          <w:rFonts w:ascii="Times New Roman" w:eastAsia="Arial Unicode MS" w:hAnsi="Times New Roman" w:cs="Times New Roman"/>
        </w:rPr>
        <w:tab/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>3.повышение холестерина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4.повышение </w:t>
      </w:r>
      <w:proofErr w:type="spellStart"/>
      <w:r w:rsidRPr="00004C75">
        <w:rPr>
          <w:rFonts w:ascii="Times New Roman" w:eastAsia="Arial Unicode MS" w:hAnsi="Times New Roman" w:cs="Times New Roman"/>
        </w:rPr>
        <w:t>г-глутамилтранспептидазы</w:t>
      </w:r>
      <w:proofErr w:type="spellEnd"/>
      <w:r w:rsidRPr="00004C75">
        <w:rPr>
          <w:rFonts w:ascii="Times New Roman" w:eastAsia="Arial Unicode MS" w:hAnsi="Times New Roman" w:cs="Times New Roman"/>
        </w:rPr>
        <w:tab/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5.повышение </w:t>
      </w:r>
      <w:proofErr w:type="spellStart"/>
      <w:r w:rsidRPr="00004C75">
        <w:rPr>
          <w:rFonts w:ascii="Times New Roman" w:eastAsia="Arial Unicode MS" w:hAnsi="Times New Roman" w:cs="Times New Roman"/>
        </w:rPr>
        <w:t>липопротеина</w:t>
      </w:r>
      <w:proofErr w:type="spellEnd"/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12. </w:t>
      </w:r>
      <w:r w:rsidRPr="00004C75">
        <w:rPr>
          <w:rFonts w:ascii="Times New Roman" w:eastAsia="Arial Unicode MS" w:hAnsi="Times New Roman" w:cs="Times New Roman"/>
        </w:rPr>
        <w:t xml:space="preserve">Тромбоцитопения при заболеваниях печени наблюдается </w:t>
      </w:r>
      <w:proofErr w:type="gramStart"/>
      <w:r w:rsidRPr="00004C75">
        <w:rPr>
          <w:rFonts w:ascii="Times New Roman" w:eastAsia="Arial Unicode MS" w:hAnsi="Times New Roman" w:cs="Times New Roman"/>
        </w:rPr>
        <w:t>вследствие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1.уменьшения образования тромбоцитов в костном мозге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2.повышенного распада тромбоцитов в селезенке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3.нарушения образования протромбина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4.качественных изменений тромбоцитов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 нарушения образования тромбокиназы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13. Повышение уровня железа в сыворотке крови наблюдается </w:t>
      </w:r>
      <w:proofErr w:type="gramStart"/>
      <w:r w:rsidRPr="00004C75">
        <w:rPr>
          <w:rFonts w:ascii="Times New Roman" w:eastAsia="Arial Unicode MS" w:hAnsi="Times New Roman" w:cs="Times New Roman"/>
        </w:rPr>
        <w:t>при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 гемолитической анемии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004C75">
        <w:rPr>
          <w:rFonts w:ascii="Times New Roman" w:eastAsia="Arial Unicode MS" w:hAnsi="Times New Roman" w:cs="Times New Roman"/>
        </w:rPr>
        <w:t>гемохроматозе</w:t>
      </w:r>
      <w:proofErr w:type="spellEnd"/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 </w:t>
      </w:r>
      <w:proofErr w:type="gramStart"/>
      <w:r w:rsidRPr="00004C75">
        <w:rPr>
          <w:rFonts w:ascii="Times New Roman" w:eastAsia="Arial Unicode MS" w:hAnsi="Times New Roman" w:cs="Times New Roman"/>
        </w:rPr>
        <w:t>синдроме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цитолиза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 гипохромной постгеморрагической анемии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 позднем </w:t>
      </w:r>
      <w:proofErr w:type="gramStart"/>
      <w:r w:rsidRPr="00004C75">
        <w:rPr>
          <w:rFonts w:ascii="Times New Roman" w:eastAsia="Arial Unicode MS" w:hAnsi="Times New Roman" w:cs="Times New Roman"/>
        </w:rPr>
        <w:t>хлорозе</w:t>
      </w:r>
      <w:proofErr w:type="gramEnd"/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C54758" w:rsidP="00C54758">
      <w:pPr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14. </w:t>
      </w:r>
      <w:r w:rsidRPr="00004C75">
        <w:rPr>
          <w:rFonts w:ascii="Times New Roman" w:hAnsi="Times New Roman" w:cs="Times New Roman"/>
          <w:sz w:val="20"/>
          <w:szCs w:val="20"/>
        </w:rPr>
        <w:t>Кровотечение из желудка или тонкой кишки (1-1,5 л)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 приводит к появлению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>1</w:t>
      </w:r>
      <w:r w:rsidRPr="00004C75">
        <w:rPr>
          <w:rFonts w:ascii="Times New Roman" w:hAnsi="Times New Roman" w:cs="Times New Roman"/>
          <w:sz w:val="20"/>
          <w:szCs w:val="20"/>
        </w:rPr>
        <w:t xml:space="preserve"> Коричнево-красного кала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>2</w:t>
      </w:r>
      <w:r w:rsidRPr="00004C75">
        <w:rPr>
          <w:rFonts w:ascii="Times New Roman" w:hAnsi="Times New Roman" w:cs="Times New Roman"/>
          <w:sz w:val="20"/>
          <w:szCs w:val="20"/>
        </w:rPr>
        <w:t xml:space="preserve"> Чёрного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мазевидн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proofErr w:type="gramStart"/>
      <w:r w:rsidRPr="00004C75">
        <w:rPr>
          <w:rFonts w:ascii="Times New Roman" w:eastAsia="Arial Unicode MS" w:hAnsi="Times New Roman" w:cs="Times New Roman"/>
          <w:sz w:val="20"/>
          <w:szCs w:val="20"/>
        </w:rPr>
        <w:t>ого</w:t>
      </w:r>
      <w:proofErr w:type="spellEnd"/>
      <w:proofErr w:type="gramEnd"/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 кала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bCs/>
          <w:vanish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bCs/>
          <w:sz w:val="20"/>
          <w:szCs w:val="20"/>
        </w:rPr>
        <w:t>3</w:t>
      </w:r>
      <w:r w:rsidRPr="00004C75">
        <w:rPr>
          <w:rFonts w:ascii="Times New Roman" w:hAnsi="Times New Roman" w:cs="Times New Roman"/>
          <w:bCs/>
          <w:sz w:val="20"/>
          <w:szCs w:val="20"/>
        </w:rPr>
        <w:t xml:space="preserve"> Вишнёво-красного кала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</w:rPr>
      </w:pP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>4</w:t>
      </w:r>
      <w:r w:rsidRPr="00004C75">
        <w:rPr>
          <w:rFonts w:ascii="Times New Roman" w:hAnsi="Times New Roman" w:cs="Times New Roman"/>
          <w:sz w:val="20"/>
          <w:szCs w:val="20"/>
        </w:rPr>
        <w:t xml:space="preserve"> Пятнистого кала с тёмной кровью на разрезе или кровавой слизью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vanish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>5</w:t>
      </w:r>
      <w:r w:rsidRPr="00004C75">
        <w:rPr>
          <w:rFonts w:ascii="Times New Roman" w:hAnsi="Times New Roman" w:cs="Times New Roman"/>
          <w:sz w:val="20"/>
          <w:szCs w:val="20"/>
        </w:rPr>
        <w:t xml:space="preserve"> Плотного чёрно-коричневого кала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15. Серовато-жёлтая окраска кала возникает</w:t>
      </w:r>
    </w:p>
    <w:p w:rsidR="00C54758" w:rsidRPr="00004C75" w:rsidRDefault="00C54758" w:rsidP="00C5475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при прекращении поступления желчи в кишечник</w:t>
      </w:r>
    </w:p>
    <w:p w:rsidR="00C54758" w:rsidRPr="00004C75" w:rsidRDefault="00C54758" w:rsidP="00C547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 за счёт билирубина: у грудных детей</w:t>
      </w:r>
    </w:p>
    <w:p w:rsidR="00C54758" w:rsidRPr="00004C75" w:rsidRDefault="00C54758" w:rsidP="00C547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за счёт билирубина при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гипермоторики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тонкой кишки</w:t>
      </w:r>
    </w:p>
    <w:p w:rsidR="00C54758" w:rsidRPr="00004C75" w:rsidRDefault="00C54758" w:rsidP="00C5475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4 при панкреатитах</w:t>
      </w:r>
    </w:p>
    <w:p w:rsidR="00C54758" w:rsidRPr="00004C75" w:rsidRDefault="00C54758" w:rsidP="00C547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spacing w:after="0" w:line="240" w:lineRule="auto"/>
        <w:rPr>
          <w:rFonts w:ascii="Times New Roman" w:eastAsia="Arial Unicode MS" w:hAnsi="Times New Roman" w:cs="Times New Roman"/>
          <w:vanish/>
          <w:color w:val="FFFFFF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 при энтерите с ускоренной перистальтикой</w:t>
      </w:r>
    </w:p>
    <w:p w:rsidR="00C54758" w:rsidRPr="00004C75" w:rsidRDefault="00C54758" w:rsidP="00C547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2, 3,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16. </w:t>
      </w:r>
      <w:r w:rsidRPr="00004C75">
        <w:rPr>
          <w:rFonts w:ascii="Times New Roman" w:hAnsi="Times New Roman" w:cs="Times New Roman"/>
          <w:sz w:val="20"/>
          <w:szCs w:val="20"/>
          <w:lang w:val="en-US"/>
        </w:rPr>
        <w:t>CA</w:t>
      </w:r>
      <w:r w:rsidRPr="00004C75">
        <w:rPr>
          <w:rFonts w:ascii="Times New Roman" w:hAnsi="Times New Roman" w:cs="Times New Roman"/>
          <w:sz w:val="20"/>
          <w:szCs w:val="20"/>
        </w:rPr>
        <w:t xml:space="preserve"> 72-4 и </w:t>
      </w:r>
      <w:r w:rsidRPr="00004C75">
        <w:rPr>
          <w:rFonts w:ascii="Times New Roman" w:hAnsi="Times New Roman" w:cs="Times New Roman"/>
          <w:sz w:val="20"/>
          <w:szCs w:val="20"/>
          <w:lang w:val="en-US"/>
        </w:rPr>
        <w:t>LASA</w:t>
      </w:r>
      <w:r w:rsidRPr="00004C75">
        <w:rPr>
          <w:rFonts w:ascii="Times New Roman" w:hAnsi="Times New Roman" w:cs="Times New Roman"/>
          <w:sz w:val="20"/>
          <w:szCs w:val="20"/>
        </w:rPr>
        <w:t>-</w:t>
      </w:r>
      <w:r w:rsidRPr="00004C75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004C75">
        <w:rPr>
          <w:rFonts w:ascii="Times New Roman" w:hAnsi="Times New Roman" w:cs="Times New Roman"/>
          <w:sz w:val="20"/>
          <w:szCs w:val="20"/>
        </w:rPr>
        <w:t xml:space="preserve"> являются маркерами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гепатоцеллюлярной карциномы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 опухолей желудочно-кишечного тракта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3 рака поджелудочной железы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4 рака яичников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 рака молочной железы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lastRenderedPageBreak/>
        <w:t xml:space="preserve">1 если правильны ответы 1, 2, 3, 5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2 если правильны ответы 1 и 3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bCs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bCs/>
          <w:sz w:val="20"/>
          <w:szCs w:val="20"/>
        </w:rPr>
        <w:t xml:space="preserve">3 если правильны ответы 2 и 4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4 если правильный ответ 2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17. </w:t>
      </w:r>
      <w:r w:rsidRPr="00004C75">
        <w:rPr>
          <w:rFonts w:ascii="Times New Roman" w:hAnsi="Times New Roman" w:cs="Times New Roman"/>
          <w:sz w:val="20"/>
          <w:szCs w:val="20"/>
        </w:rPr>
        <w:t xml:space="preserve">Увеличенный свыше 500 </w:t>
      </w:r>
      <w:proofErr w:type="spellStart"/>
      <w:proofErr w:type="gramStart"/>
      <w:r w:rsidRPr="00004C75">
        <w:rPr>
          <w:rFonts w:ascii="Times New Roman" w:hAnsi="Times New Roman" w:cs="Times New Roman"/>
          <w:sz w:val="20"/>
          <w:szCs w:val="20"/>
        </w:rPr>
        <w:t>Ед</w:t>
      </w:r>
      <w:proofErr w:type="spellEnd"/>
      <w:proofErr w:type="gramEnd"/>
      <w:r w:rsidRPr="00004C75">
        <w:rPr>
          <w:rFonts w:ascii="Times New Roman" w:hAnsi="Times New Roman" w:cs="Times New Roman"/>
          <w:sz w:val="20"/>
          <w:szCs w:val="20"/>
        </w:rPr>
        <w:t>/мл уровень СА 19-9 более характерен для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обострения хронического панкреатит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>2 рака поджелудочной железы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3 острого панкреатита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4 раке яичников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 раке яичка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18. </w:t>
      </w:r>
      <w:r w:rsidRPr="00004C75">
        <w:rPr>
          <w:rFonts w:ascii="Times New Roman" w:hAnsi="Times New Roman" w:cs="Times New Roman"/>
          <w:sz w:val="20"/>
          <w:szCs w:val="20"/>
        </w:rPr>
        <w:t xml:space="preserve">Показаниями для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рентгеноконстрастного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исследования пищевода, желудка и двенадцатиперстной кишки являются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диспепсия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 анемия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эпигастральная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боль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диагностика перфорации </w:t>
      </w:r>
      <w:proofErr w:type="gramStart"/>
      <w:r w:rsidRPr="00004C7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004C75">
        <w:rPr>
          <w:rFonts w:ascii="Times New Roman" w:hAnsi="Times New Roman" w:cs="Times New Roman"/>
          <w:sz w:val="20"/>
          <w:szCs w:val="20"/>
        </w:rPr>
        <w:t xml:space="preserve"> указанных отделов ЖКТ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5 диагностика стеноза </w:t>
      </w:r>
      <w:proofErr w:type="gramStart"/>
      <w:r w:rsidRPr="00004C75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 указанных отделов ЖКТ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vanish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1 если правильны ответы 1, 2, 3, 5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2 если правильны ответы 1 и 3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3 если правильны ответы 2 и 4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sz w:val="20"/>
          <w:szCs w:val="20"/>
        </w:rPr>
      </w:pPr>
      <w:r w:rsidRPr="00004C75">
        <w:rPr>
          <w:rFonts w:ascii="Times New Roman" w:eastAsia="Arial Unicode MS" w:hAnsi="Times New Roman" w:cs="Times New Roman"/>
          <w:sz w:val="20"/>
          <w:szCs w:val="20"/>
        </w:rPr>
        <w:t xml:space="preserve">4 если правильный ответ 2  </w:t>
      </w:r>
    </w:p>
    <w:p w:rsidR="00C54758" w:rsidRPr="00004C75" w:rsidRDefault="00C54758" w:rsidP="00C54758">
      <w:pPr>
        <w:pStyle w:val="a3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</w:rPr>
      </w:pPr>
      <w:r w:rsidRPr="00004C75">
        <w:rPr>
          <w:rFonts w:ascii="Times New Roman" w:eastAsia="Arial Unicode MS" w:hAnsi="Times New Roman" w:cs="Times New Roman"/>
          <w:bCs/>
          <w:sz w:val="20"/>
          <w:szCs w:val="20"/>
        </w:rPr>
        <w:t>5 если правильный ответ 1, 2, 3, 4 и 5</w:t>
      </w:r>
      <w:r w:rsidRPr="00004C75"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</w:rPr>
        <w:t xml:space="preserve">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19. Недостатками магнитно-резонансной томографии органов брюшной полости являются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Роль в диагностике болезней ЖКТ не установлена (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дискутабельна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 ограниченная доступность для широкого применения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3 значительная трудоёмкость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vanish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высокая доза облучения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 газы и жир затеняют данные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1 если правильны ответы 1, 2, 3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 если правильны ответы 1, 2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если правильны ответы 2 и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если правильный ответ 2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20.  Показаниями к проведению эндоскопического исследования верхних отделов желудочно-кишечного тракта являются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диспепсия у пациентов старше 55 лет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 диспепсия у пациентов при наличии симптомов тревоги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атипичная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боль в грудной клетке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4 дисфагия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 рвота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1 если правильны ответы 1, 2, 3,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 если правильны ответы 1, 2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если правильны ответы 1, 2 и 3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если правильный ответ 2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21. </w:t>
      </w:r>
      <w:r w:rsidRPr="00004C75">
        <w:rPr>
          <w:rFonts w:ascii="Times New Roman" w:hAnsi="Times New Roman" w:cs="Times New Roman"/>
          <w:sz w:val="20"/>
          <w:szCs w:val="20"/>
        </w:rPr>
        <w:t xml:space="preserve">Противопоказаниями к проведению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колоноскопии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являются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т</w:t>
      </w:r>
      <w:r w:rsidRPr="00004C75">
        <w:rPr>
          <w:rFonts w:ascii="Times New Roman" w:hAnsi="Times New Roman" w:cs="Times New Roman"/>
          <w:bCs/>
          <w:sz w:val="20"/>
          <w:szCs w:val="20"/>
        </w:rPr>
        <w:t>яжёлая степень шока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>2 недавний инфаркт миокарда, нестабильная стенокардия, аритмия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3 тя</w:t>
      </w:r>
      <w:r w:rsidRPr="00004C75">
        <w:rPr>
          <w:rFonts w:ascii="Times New Roman" w:hAnsi="Times New Roman" w:cs="Times New Roman"/>
          <w:bCs/>
          <w:sz w:val="20"/>
          <w:szCs w:val="20"/>
        </w:rPr>
        <w:t>жёлое респираторное заболевание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4 тяжёлый острый язвенный колит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 в</w:t>
      </w:r>
      <w:r w:rsidRPr="00004C75">
        <w:rPr>
          <w:rFonts w:ascii="Times New Roman" w:hAnsi="Times New Roman" w:cs="Times New Roman"/>
          <w:bCs/>
          <w:sz w:val="20"/>
          <w:szCs w:val="20"/>
        </w:rPr>
        <w:t>озможная перфорация внутренних органов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vanish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1 если правильны ответы 1, 2, 3,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 если правильны ответы 1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lastRenderedPageBreak/>
        <w:t xml:space="preserve">3 если правильны ответы 1, 2 и 3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если правильный ответ 2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22. </w:t>
      </w:r>
      <w:r w:rsidRPr="00004C75">
        <w:rPr>
          <w:rFonts w:ascii="Times New Roman" w:hAnsi="Times New Roman" w:cs="Times New Roman"/>
          <w:sz w:val="20"/>
          <w:szCs w:val="20"/>
        </w:rPr>
        <w:t>«Симптомами тревоги» при заболеваниях органов пищеварения являются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 д</w:t>
      </w:r>
      <w:r w:rsidRPr="00004C75">
        <w:rPr>
          <w:rFonts w:ascii="Times New Roman" w:hAnsi="Times New Roman" w:cs="Times New Roman"/>
          <w:bCs/>
          <w:sz w:val="20"/>
          <w:szCs w:val="20"/>
        </w:rPr>
        <w:t>исфагия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 л</w:t>
      </w:r>
      <w:r w:rsidRPr="00004C75">
        <w:rPr>
          <w:rFonts w:ascii="Times New Roman" w:hAnsi="Times New Roman" w:cs="Times New Roman"/>
          <w:bCs/>
          <w:sz w:val="20"/>
          <w:szCs w:val="20"/>
        </w:rPr>
        <w:t>ихорадка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3 н</w:t>
      </w:r>
      <w:r w:rsidRPr="00004C75">
        <w:rPr>
          <w:rFonts w:ascii="Times New Roman" w:hAnsi="Times New Roman" w:cs="Times New Roman"/>
          <w:bCs/>
          <w:sz w:val="20"/>
          <w:szCs w:val="20"/>
        </w:rPr>
        <w:t>емотивированная потеря массы тела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>4 видимая примесь крови в кале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>5 мелена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1 если правильны ответы 1, 2, 3,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 если правильны ответы 1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если правильны ответы 1, 2 и 3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если правильный ответ 2, 3,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5 если правильный ответ 1, 2, 3, 4 и 5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23. </w:t>
      </w:r>
      <w:r w:rsidRPr="00004C75">
        <w:rPr>
          <w:rFonts w:ascii="Times New Roman" w:hAnsi="Times New Roman" w:cs="Times New Roman"/>
          <w:sz w:val="20"/>
          <w:szCs w:val="20"/>
        </w:rPr>
        <w:t xml:space="preserve">При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псевдокоронарном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эзофагеальном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>) синдроме при ГЭРБ боль купирует: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1 нитроглицерин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>2 изменение положения тела (</w:t>
      </w:r>
      <w:proofErr w:type="gramStart"/>
      <w:r w:rsidRPr="00004C75">
        <w:rPr>
          <w:rFonts w:ascii="Times New Roman" w:hAnsi="Times New Roman" w:cs="Times New Roman"/>
          <w:bCs/>
          <w:sz w:val="20"/>
          <w:szCs w:val="20"/>
        </w:rPr>
        <w:t>с</w:t>
      </w:r>
      <w:proofErr w:type="gramEnd"/>
      <w:r w:rsidRPr="00004C75">
        <w:rPr>
          <w:rFonts w:ascii="Times New Roman" w:hAnsi="Times New Roman" w:cs="Times New Roman"/>
          <w:bCs/>
          <w:sz w:val="20"/>
          <w:szCs w:val="20"/>
        </w:rPr>
        <w:t xml:space="preserve"> горизонтального на вертикальное)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транквилизаторы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холинолитики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5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спазмолитики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24. Острый катаральный эзофагит может дать: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1 острое кровотечение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2 </w:t>
      </w:r>
      <w:proofErr w:type="spellStart"/>
      <w:r w:rsidRPr="00004C75">
        <w:rPr>
          <w:rFonts w:ascii="Times New Roman" w:hAnsi="Times New Roman" w:cs="Times New Roman"/>
          <w:bCs/>
          <w:sz w:val="20"/>
          <w:szCs w:val="20"/>
        </w:rPr>
        <w:t>микрокровотечение</w:t>
      </w:r>
      <w:proofErr w:type="spellEnd"/>
      <w:r w:rsidRPr="00004C75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004C75">
        <w:rPr>
          <w:rFonts w:ascii="Times New Roman" w:hAnsi="Times New Roman" w:cs="Times New Roman"/>
          <w:bCs/>
          <w:sz w:val="20"/>
          <w:szCs w:val="20"/>
        </w:rPr>
        <w:t>диапедезное</w:t>
      </w:r>
      <w:proofErr w:type="spellEnd"/>
      <w:r w:rsidRPr="00004C75">
        <w:rPr>
          <w:rFonts w:ascii="Times New Roman" w:hAnsi="Times New Roman" w:cs="Times New Roman"/>
          <w:bCs/>
          <w:sz w:val="20"/>
          <w:szCs w:val="20"/>
        </w:rPr>
        <w:t xml:space="preserve">)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перфорацию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стенозы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5 пневмонии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25. </w:t>
      </w:r>
      <w:proofErr w:type="gramStart"/>
      <w:r w:rsidRPr="00004C75">
        <w:rPr>
          <w:rFonts w:ascii="Times New Roman" w:hAnsi="Times New Roman" w:cs="Times New Roman"/>
          <w:sz w:val="20"/>
          <w:szCs w:val="20"/>
        </w:rPr>
        <w:t xml:space="preserve">Для лечения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ахалазии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предпочтительны:</w:t>
      </w:r>
      <w:proofErr w:type="gramEnd"/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1 эндоскопическая дилатация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 эзофаготомия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бужирование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пищевода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антихолинергические средства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5 седативные средства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26. Развитие пищевода </w:t>
      </w:r>
      <w:proofErr w:type="spellStart"/>
      <w:r w:rsidRPr="00004C75">
        <w:rPr>
          <w:rFonts w:ascii="Times New Roman" w:hAnsi="Times New Roman" w:cs="Times New Roman"/>
          <w:sz w:val="20"/>
          <w:szCs w:val="20"/>
        </w:rPr>
        <w:t>Баррета</w:t>
      </w:r>
      <w:proofErr w:type="spellEnd"/>
      <w:r w:rsidRPr="00004C75">
        <w:rPr>
          <w:rFonts w:ascii="Times New Roman" w:hAnsi="Times New Roman" w:cs="Times New Roman"/>
          <w:sz w:val="20"/>
          <w:szCs w:val="20"/>
        </w:rPr>
        <w:t xml:space="preserve"> обусловлено забросом: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1. соляной кислоты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2. пепсина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3. желчи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4. панкреатического сока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5. кишечного сока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>Варианты ответов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1 если правильны ответы 1, 2 и 3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2 если правильны ответы 1 и 2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3 если правильны ответы 2 и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004C75">
        <w:rPr>
          <w:rFonts w:ascii="Times New Roman" w:hAnsi="Times New Roman" w:cs="Times New Roman"/>
          <w:sz w:val="20"/>
          <w:szCs w:val="20"/>
        </w:rPr>
        <w:t xml:space="preserve">4 если правильный ответ 4  </w:t>
      </w:r>
    </w:p>
    <w:p w:rsidR="00C54758" w:rsidRPr="00004C75" w:rsidRDefault="00C54758" w:rsidP="00C54758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004C75">
        <w:rPr>
          <w:rFonts w:ascii="Times New Roman" w:hAnsi="Times New Roman" w:cs="Times New Roman"/>
          <w:bCs/>
          <w:sz w:val="20"/>
          <w:szCs w:val="20"/>
        </w:rPr>
        <w:t xml:space="preserve">5 если правильны ответы 1, 2, 3, 4 и 5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hAnsi="Times New Roman" w:cs="Times New Roman"/>
          <w:bCs/>
        </w:rPr>
        <w:t xml:space="preserve">27. </w:t>
      </w:r>
      <w:r w:rsidRPr="00004C75">
        <w:rPr>
          <w:rFonts w:ascii="Times New Roman" w:eastAsia="Arial Unicode MS" w:hAnsi="Times New Roman" w:cs="Times New Roman"/>
        </w:rPr>
        <w:t>Ведущая роль в генезе язвы дистального отдела пищевода принадлежит: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004C75">
        <w:rPr>
          <w:rFonts w:ascii="Times New Roman" w:eastAsia="Arial Unicode MS" w:hAnsi="Times New Roman" w:cs="Times New Roman"/>
        </w:rPr>
        <w:t>рефлюксу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желудочного содержимого в пищевод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 эзофагиту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 снижению защитных свой</w:t>
      </w:r>
      <w:proofErr w:type="gramStart"/>
      <w:r w:rsidRPr="00004C75">
        <w:rPr>
          <w:rFonts w:ascii="Times New Roman" w:eastAsia="Arial Unicode MS" w:hAnsi="Times New Roman" w:cs="Times New Roman"/>
        </w:rPr>
        <w:t>ств сл</w:t>
      </w:r>
      <w:proofErr w:type="gramEnd"/>
      <w:r w:rsidRPr="00004C75">
        <w:rPr>
          <w:rFonts w:ascii="Times New Roman" w:eastAsia="Arial Unicode MS" w:hAnsi="Times New Roman" w:cs="Times New Roman"/>
        </w:rPr>
        <w:t>изистой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 нарушению </w:t>
      </w:r>
      <w:proofErr w:type="spellStart"/>
      <w:r w:rsidRPr="00004C75">
        <w:rPr>
          <w:rFonts w:ascii="Times New Roman" w:eastAsia="Arial Unicode MS" w:hAnsi="Times New Roman" w:cs="Times New Roman"/>
        </w:rPr>
        <w:t>микроциркуляции</w:t>
      </w:r>
      <w:proofErr w:type="spellEnd"/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 нарушению регенерации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lastRenderedPageBreak/>
        <w:t xml:space="preserve">28. </w:t>
      </w:r>
      <w:r w:rsidRPr="00004C75">
        <w:rPr>
          <w:rFonts w:ascii="Times New Roman" w:eastAsia="Arial Unicode MS" w:hAnsi="Times New Roman" w:cs="Times New Roman"/>
        </w:rPr>
        <w:t>Аллергические поражения пищевода проявляются симптомами: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1.жжением за грудиной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2.болями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3.дисфагией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4.регургитацией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5.рвотой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29. Наиболее частыми рентгенологическими признаками склеродермии пищевода являются: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004C75">
        <w:rPr>
          <w:rFonts w:ascii="Times New Roman" w:eastAsia="Arial Unicode MS" w:hAnsi="Times New Roman" w:cs="Times New Roman"/>
        </w:rPr>
        <w:t>дилятация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пищевода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2.задержка контраста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  гипокинезия стенок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 ригидность стенок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004C75">
        <w:rPr>
          <w:rFonts w:ascii="Times New Roman" w:eastAsia="Arial Unicode MS" w:hAnsi="Times New Roman" w:cs="Times New Roman"/>
        </w:rPr>
        <w:t>рефлюкс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бария из желудка в пищевод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30. </w:t>
      </w:r>
      <w:proofErr w:type="spellStart"/>
      <w:r w:rsidRPr="00004C75">
        <w:rPr>
          <w:rFonts w:ascii="Times New Roman" w:eastAsia="Arial Unicode MS" w:hAnsi="Times New Roman" w:cs="Times New Roman"/>
        </w:rPr>
        <w:t>Гастрин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секретируется: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антральным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отделом желудка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фундальным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отделом желудка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слизистой 12-перстной кишки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</w:rPr>
        <w:t>бруннеровыми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железами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поджелудочной железой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31. Достоверным признаком стеноза привратника является: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рвота желчью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урчание в животе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резонанс под пространством </w:t>
      </w:r>
      <w:proofErr w:type="spellStart"/>
      <w:r w:rsidRPr="00004C75">
        <w:rPr>
          <w:rFonts w:ascii="Times New Roman" w:eastAsia="Arial Unicode MS" w:hAnsi="Times New Roman" w:cs="Times New Roman"/>
        </w:rPr>
        <w:t>Траубе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шум плеска через 3-4 часа после приема пищи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видимая перистальтика  </w:t>
      </w:r>
    </w:p>
    <w:p w:rsidR="00C54758" w:rsidRPr="00004C75" w:rsidRDefault="00C54758" w:rsidP="00C54758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C54758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32. </w:t>
      </w:r>
      <w:r w:rsidR="00004C75" w:rsidRPr="00004C75">
        <w:rPr>
          <w:rFonts w:ascii="Times New Roman" w:eastAsia="Arial Unicode MS" w:hAnsi="Times New Roman" w:cs="Times New Roman"/>
        </w:rPr>
        <w:t>Ведущим фактором в развитии "гепатогенных" язв является: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портальная гипертензия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накопление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гастрина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интоксикация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</w:rPr>
        <w:t>спленомегалия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энцефалопатия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33.  Секрецию соляной кислоты у человека может стимулировать: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 увеличение активности блуждающего нерва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004C75">
        <w:rPr>
          <w:rFonts w:ascii="Times New Roman" w:eastAsia="Arial Unicode MS" w:hAnsi="Times New Roman" w:cs="Times New Roman"/>
        </w:rPr>
        <w:t>пентагастрин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 растяжение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 гистамин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004C75">
        <w:rPr>
          <w:rFonts w:ascii="Times New Roman" w:eastAsia="Arial Unicode MS" w:hAnsi="Times New Roman" w:cs="Times New Roman"/>
        </w:rPr>
        <w:t>гастрин</w:t>
      </w:r>
      <w:proofErr w:type="spell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34. </w:t>
      </w:r>
      <w:r w:rsidRPr="00004C75">
        <w:rPr>
          <w:rFonts w:ascii="Times New Roman" w:eastAsia="Arial Unicode MS" w:hAnsi="Times New Roman" w:cs="Times New Roman"/>
        </w:rPr>
        <w:t>Лечение гастроптоза включает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1.лечебную физкультуру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2.дробное питание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 xml:space="preserve">3.ношение бандажа 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4.постельный режим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5.прием антацидов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если правильны ответы 1, 2, 3, 4 и 5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35. Основу </w:t>
      </w:r>
      <w:proofErr w:type="spellStart"/>
      <w:r w:rsidRPr="00004C75">
        <w:rPr>
          <w:rFonts w:ascii="Times New Roman" w:eastAsia="Arial Unicode MS" w:hAnsi="Times New Roman" w:cs="Times New Roman"/>
        </w:rPr>
        <w:t>хеликобактерного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хронического гастрита составляет: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1.воспаление с инфильтрацией собственной пластинки слизистой оболочки желудка нейтрофилами, лимфоцитами и </w:t>
      </w:r>
      <w:proofErr w:type="spellStart"/>
      <w:r w:rsidRPr="00004C75">
        <w:rPr>
          <w:rFonts w:ascii="Times New Roman" w:eastAsia="Arial Unicode MS" w:hAnsi="Times New Roman" w:cs="Times New Roman"/>
        </w:rPr>
        <w:t>плазмацитами</w:t>
      </w:r>
      <w:proofErr w:type="spellEnd"/>
      <w:r w:rsidRPr="00004C75">
        <w:rPr>
          <w:rFonts w:ascii="Times New Roman" w:eastAsia="Arial Unicode MS" w:hAnsi="Times New Roman" w:cs="Times New Roman"/>
        </w:rPr>
        <w:cr/>
        <w:t>2. очаговая атрофия эпителия и желез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 метаплазия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 колонизация слизистой оболочки микробами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5.влияние </w:t>
      </w:r>
      <w:proofErr w:type="spellStart"/>
      <w:r w:rsidRPr="00004C75">
        <w:rPr>
          <w:rFonts w:ascii="Times New Roman" w:eastAsia="Arial Unicode MS" w:hAnsi="Times New Roman" w:cs="Times New Roman"/>
        </w:rPr>
        <w:t>цитотоксинов</w:t>
      </w:r>
      <w:proofErr w:type="spell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36. </w:t>
      </w:r>
      <w:r w:rsidRPr="00004C75">
        <w:rPr>
          <w:rFonts w:ascii="Times New Roman" w:eastAsia="Arial Unicode MS" w:hAnsi="Times New Roman" w:cs="Times New Roman"/>
        </w:rPr>
        <w:t xml:space="preserve">К </w:t>
      </w:r>
      <w:proofErr w:type="spellStart"/>
      <w:r w:rsidRPr="00004C75">
        <w:rPr>
          <w:rFonts w:ascii="Times New Roman" w:eastAsia="Arial Unicode MS" w:hAnsi="Times New Roman" w:cs="Times New Roman"/>
        </w:rPr>
        <w:t>предраковым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заболеваниям и изменениям слизистой оболочки желудка относят: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 хронический </w:t>
      </w:r>
      <w:proofErr w:type="spellStart"/>
      <w:r w:rsidRPr="00004C75">
        <w:rPr>
          <w:rFonts w:ascii="Times New Roman" w:eastAsia="Arial Unicode MS" w:hAnsi="Times New Roman" w:cs="Times New Roman"/>
        </w:rPr>
        <w:t>хеликобактерный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гастрит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2. полипы желудка на </w:t>
      </w:r>
      <w:proofErr w:type="gramStart"/>
      <w:r w:rsidRPr="00004C75">
        <w:rPr>
          <w:rFonts w:ascii="Times New Roman" w:eastAsia="Arial Unicode MS" w:hAnsi="Times New Roman" w:cs="Times New Roman"/>
        </w:rPr>
        <w:t>широком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основани</w:t>
      </w:r>
      <w:proofErr w:type="spell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 хронический атрофический гастрит с кишечной метаплазией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 хронический аутоиммунный гастрит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 хроническую язву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37. </w:t>
      </w:r>
      <w:r w:rsidRPr="00004C75">
        <w:rPr>
          <w:rFonts w:ascii="Times New Roman" w:eastAsia="Arial Unicode MS" w:hAnsi="Times New Roman" w:cs="Times New Roman"/>
        </w:rPr>
        <w:t xml:space="preserve">К симптоматическим </w:t>
      </w:r>
      <w:proofErr w:type="spellStart"/>
      <w:r w:rsidRPr="00004C75">
        <w:rPr>
          <w:rFonts w:ascii="Times New Roman" w:eastAsia="Arial Unicode MS" w:hAnsi="Times New Roman" w:cs="Times New Roman"/>
        </w:rPr>
        <w:t>гастродуоденальным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язвам относятся: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1.стрессовые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2.эндокринные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3.медикаментозные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4.язвы при обширных ожогах и травмах мозга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5.гепатогенные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38. Постгастрорезекционная дистрофия возникает </w:t>
      </w:r>
      <w:proofErr w:type="gramStart"/>
      <w:r w:rsidRPr="00004C75">
        <w:rPr>
          <w:rFonts w:ascii="Times New Roman" w:eastAsia="Arial Unicode MS" w:hAnsi="Times New Roman" w:cs="Times New Roman"/>
        </w:rPr>
        <w:t>вследствие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1.несостоятельности компенсаторно-приспособительных механизмов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2.нарушения переваривания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3.нарушения всасывания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4.микробной контаминации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5.ферментативной недостаточности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lastRenderedPageBreak/>
        <w:t xml:space="preserve">39. </w:t>
      </w:r>
      <w:r w:rsidRPr="00004C75">
        <w:rPr>
          <w:rFonts w:ascii="Times New Roman" w:eastAsia="Arial Unicode MS" w:hAnsi="Times New Roman" w:cs="Times New Roman"/>
        </w:rPr>
        <w:t xml:space="preserve">Возникновение дивертикулов 12-перстной кишки связано </w:t>
      </w:r>
      <w:proofErr w:type="gramStart"/>
      <w:r w:rsidRPr="00004C75">
        <w:rPr>
          <w:rFonts w:ascii="Times New Roman" w:eastAsia="Arial Unicode MS" w:hAnsi="Times New Roman" w:cs="Times New Roman"/>
        </w:rPr>
        <w:t>с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1.слабостью мышечного слоя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2.повышением давления в 12-перстной кишке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3.воспалением в окружающих тканях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4.образованием спаек с соседними органами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5.дуоденостазом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004C75">
        <w:rPr>
          <w:rFonts w:ascii="Times New Roman" w:eastAsia="Arial Unicode MS" w:hAnsi="Times New Roman" w:cs="Times New Roman"/>
          <w:bCs/>
        </w:rPr>
        <w:t>5 если правильны ответы 1, 2, 3, 4 и 5</w:t>
      </w:r>
      <w:r w:rsidRPr="00004C75">
        <w:rPr>
          <w:rFonts w:ascii="Times New Roman" w:eastAsia="Arial Unicode MS" w:hAnsi="Times New Roman" w:cs="Times New Roman"/>
          <w:b/>
          <w:bCs/>
          <w:u w:val="single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>40.</w:t>
      </w:r>
      <w:r w:rsidRPr="00004C75">
        <w:rPr>
          <w:rFonts w:ascii="Times New Roman" w:eastAsia="Arial Unicode MS" w:hAnsi="Times New Roman" w:cs="Times New Roman"/>
        </w:rPr>
        <w:t xml:space="preserve"> Терапией первой линии в </w:t>
      </w:r>
      <w:proofErr w:type="spellStart"/>
      <w:r w:rsidRPr="00004C75">
        <w:rPr>
          <w:rFonts w:ascii="Times New Roman" w:eastAsia="Arial Unicode MS" w:hAnsi="Times New Roman" w:cs="Times New Roman"/>
        </w:rPr>
        <w:t>эрадикации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r w:rsidRPr="00004C75">
        <w:rPr>
          <w:rFonts w:ascii="Times New Roman" w:eastAsia="Arial Unicode MS" w:hAnsi="Times New Roman" w:cs="Times New Roman"/>
          <w:lang w:val="en-US"/>
        </w:rPr>
        <w:t>Helicobacter</w:t>
      </w:r>
      <w:r w:rsidRPr="00004C75">
        <w:rPr>
          <w:rFonts w:ascii="Times New Roman" w:eastAsia="Arial Unicode MS" w:hAnsi="Times New Roman" w:cs="Times New Roman"/>
        </w:rPr>
        <w:t xml:space="preserve"> </w:t>
      </w:r>
      <w:r w:rsidRPr="00004C75">
        <w:rPr>
          <w:rFonts w:ascii="Times New Roman" w:eastAsia="Arial Unicode MS" w:hAnsi="Times New Roman" w:cs="Times New Roman"/>
          <w:lang w:val="en-US"/>
        </w:rPr>
        <w:t>Pylori</w:t>
      </w:r>
      <w:r w:rsidRPr="00004C75">
        <w:rPr>
          <w:rFonts w:ascii="Times New Roman" w:eastAsia="Arial Unicode MS" w:hAnsi="Times New Roman" w:cs="Times New Roman"/>
        </w:rPr>
        <w:t xml:space="preserve"> является: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1.тройная терапия (ингибитор протонной помпы 4 недели +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клацид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500 мгх2 </w:t>
      </w:r>
      <w:proofErr w:type="spellStart"/>
      <w:proofErr w:type="gramStart"/>
      <w:r w:rsidRPr="00004C75">
        <w:rPr>
          <w:rFonts w:ascii="Times New Roman" w:eastAsia="Arial Unicode MS" w:hAnsi="Times New Roman" w:cs="Times New Roman"/>
          <w:bCs/>
        </w:rPr>
        <w:t>р</w:t>
      </w:r>
      <w:proofErr w:type="spellEnd"/>
      <w:proofErr w:type="gramEnd"/>
      <w:r w:rsidRPr="00004C75">
        <w:rPr>
          <w:rFonts w:ascii="Times New Roman" w:eastAsia="Arial Unicode MS" w:hAnsi="Times New Roman" w:cs="Times New Roman"/>
          <w:bCs/>
        </w:rPr>
        <w:t xml:space="preserve">/день 7 дней +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амоксициллин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1000мгх2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р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>/день 7 дней)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2.омепразол или </w:t>
      </w:r>
      <w:proofErr w:type="spellStart"/>
      <w:r w:rsidRPr="00004C75">
        <w:rPr>
          <w:rFonts w:ascii="Times New Roman" w:eastAsia="Arial Unicode MS" w:hAnsi="Times New Roman" w:cs="Times New Roman"/>
        </w:rPr>
        <w:t>ланзопразол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(3-4 </w:t>
      </w:r>
      <w:proofErr w:type="spellStart"/>
      <w:r w:rsidRPr="00004C75">
        <w:rPr>
          <w:rFonts w:ascii="Times New Roman" w:eastAsia="Arial Unicode MS" w:hAnsi="Times New Roman" w:cs="Times New Roman"/>
        </w:rPr>
        <w:t>нед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.) + </w:t>
      </w:r>
      <w:proofErr w:type="spellStart"/>
      <w:r w:rsidRPr="00004C75">
        <w:rPr>
          <w:rFonts w:ascii="Times New Roman" w:eastAsia="Arial Unicode MS" w:hAnsi="Times New Roman" w:cs="Times New Roman"/>
        </w:rPr>
        <w:t>амоксициллин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+ </w:t>
      </w:r>
      <w:proofErr w:type="spellStart"/>
      <w:r w:rsidRPr="00004C75">
        <w:rPr>
          <w:rFonts w:ascii="Times New Roman" w:eastAsia="Arial Unicode MS" w:hAnsi="Times New Roman" w:cs="Times New Roman"/>
        </w:rPr>
        <w:t>кларитромицин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+ </w:t>
      </w:r>
      <w:proofErr w:type="spellStart"/>
      <w:r w:rsidRPr="00004C75">
        <w:rPr>
          <w:rFonts w:ascii="Times New Roman" w:eastAsia="Arial Unicode MS" w:hAnsi="Times New Roman" w:cs="Times New Roman"/>
        </w:rPr>
        <w:t>фуразолидон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14 дней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3.фуразолидон(10 дней) + </w:t>
      </w:r>
      <w:proofErr w:type="spellStart"/>
      <w:r w:rsidRPr="00004C75">
        <w:rPr>
          <w:rFonts w:ascii="Times New Roman" w:eastAsia="Arial Unicode MS" w:hAnsi="Times New Roman" w:cs="Times New Roman"/>
        </w:rPr>
        <w:t>де-нол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(4 </w:t>
      </w:r>
      <w:proofErr w:type="spellStart"/>
      <w:r w:rsidRPr="00004C75">
        <w:rPr>
          <w:rFonts w:ascii="Times New Roman" w:eastAsia="Arial Unicode MS" w:hAnsi="Times New Roman" w:cs="Times New Roman"/>
        </w:rPr>
        <w:t>нед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.) + </w:t>
      </w:r>
      <w:proofErr w:type="spellStart"/>
      <w:r w:rsidRPr="00004C75">
        <w:rPr>
          <w:rFonts w:ascii="Times New Roman" w:eastAsia="Arial Unicode MS" w:hAnsi="Times New Roman" w:cs="Times New Roman"/>
        </w:rPr>
        <w:t>оксациллин</w:t>
      </w:r>
      <w:proofErr w:type="spellEnd"/>
      <w:r w:rsidRPr="00004C75">
        <w:rPr>
          <w:rFonts w:ascii="Times New Roman" w:eastAsia="Arial Unicode MS" w:hAnsi="Times New Roman" w:cs="Times New Roman"/>
        </w:rPr>
        <w:t>(10 дней) или тетрациклин (10 дней)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4.омепразол или </w:t>
      </w:r>
      <w:proofErr w:type="spellStart"/>
      <w:r w:rsidRPr="00004C75">
        <w:rPr>
          <w:rFonts w:ascii="Times New Roman" w:eastAsia="Arial Unicode MS" w:hAnsi="Times New Roman" w:cs="Times New Roman"/>
        </w:rPr>
        <w:t>ланзопразол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(3-4 </w:t>
      </w:r>
      <w:proofErr w:type="spellStart"/>
      <w:r w:rsidRPr="00004C75">
        <w:rPr>
          <w:rFonts w:ascii="Times New Roman" w:eastAsia="Arial Unicode MS" w:hAnsi="Times New Roman" w:cs="Times New Roman"/>
        </w:rPr>
        <w:t>нед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.) + </w:t>
      </w:r>
      <w:proofErr w:type="spellStart"/>
      <w:r w:rsidRPr="00004C75">
        <w:rPr>
          <w:rFonts w:ascii="Times New Roman" w:eastAsia="Arial Unicode MS" w:hAnsi="Times New Roman" w:cs="Times New Roman"/>
        </w:rPr>
        <w:t>кларитромицин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(7 дней) + </w:t>
      </w:r>
      <w:proofErr w:type="spellStart"/>
      <w:r w:rsidRPr="00004C75">
        <w:rPr>
          <w:rFonts w:ascii="Times New Roman" w:eastAsia="Arial Unicode MS" w:hAnsi="Times New Roman" w:cs="Times New Roman"/>
        </w:rPr>
        <w:t>фуразолидон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(7 дней)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004C75">
        <w:rPr>
          <w:rFonts w:ascii="Times New Roman" w:eastAsia="Arial Unicode MS" w:hAnsi="Times New Roman" w:cs="Times New Roman"/>
        </w:rPr>
        <w:t xml:space="preserve">5.квамател (4 </w:t>
      </w:r>
      <w:proofErr w:type="spellStart"/>
      <w:r w:rsidRPr="00004C75">
        <w:rPr>
          <w:rFonts w:ascii="Times New Roman" w:eastAsia="Arial Unicode MS" w:hAnsi="Times New Roman" w:cs="Times New Roman"/>
        </w:rPr>
        <w:t>нед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.) + </w:t>
      </w:r>
      <w:proofErr w:type="spellStart"/>
      <w:r w:rsidRPr="00004C75">
        <w:rPr>
          <w:rFonts w:ascii="Times New Roman" w:eastAsia="Arial Unicode MS" w:hAnsi="Times New Roman" w:cs="Times New Roman"/>
        </w:rPr>
        <w:t>фуразолидон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(10 дней) + </w:t>
      </w:r>
      <w:proofErr w:type="spellStart"/>
      <w:r w:rsidRPr="00004C75">
        <w:rPr>
          <w:rFonts w:ascii="Times New Roman" w:eastAsia="Arial Unicode MS" w:hAnsi="Times New Roman" w:cs="Times New Roman"/>
        </w:rPr>
        <w:t>кларитромицин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(10 дней) + </w:t>
      </w:r>
      <w:proofErr w:type="spellStart"/>
      <w:r w:rsidRPr="00004C75">
        <w:rPr>
          <w:rFonts w:ascii="Times New Roman" w:eastAsia="Arial Unicode MS" w:hAnsi="Times New Roman" w:cs="Times New Roman"/>
        </w:rPr>
        <w:t>де-нол</w:t>
      </w:r>
      <w:proofErr w:type="spellEnd"/>
      <w:r w:rsidRPr="00004C75">
        <w:rPr>
          <w:rFonts w:ascii="Times New Roman" w:eastAsia="Arial Unicode MS" w:hAnsi="Times New Roman" w:cs="Times New Roman"/>
        </w:rPr>
        <w:t>(10 дней)</w:t>
      </w:r>
      <w:r w:rsidRPr="00004C75">
        <w:rPr>
          <w:rFonts w:ascii="Times New Roman" w:eastAsia="Arial Unicode MS" w:hAnsi="Times New Roman" w:cs="Times New Roman"/>
          <w:b/>
          <w:bCs/>
          <w:u w:val="single"/>
        </w:rPr>
        <w:t xml:space="preserve">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41. При хроническом аутоиммунном гастрите с пернициозной анемией назначают: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1.альмагель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2.витамин В12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3.солкосерил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4.натуральный желудочный сок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5.метронидазол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42. Противопоказаниями к применению антихолинергических сре</w:t>
      </w:r>
      <w:proofErr w:type="gramStart"/>
      <w:r w:rsidRPr="00004C75">
        <w:rPr>
          <w:rFonts w:ascii="Times New Roman" w:eastAsia="Arial Unicode MS" w:hAnsi="Times New Roman" w:cs="Times New Roman"/>
        </w:rPr>
        <w:t>дств в т</w:t>
      </w:r>
      <w:proofErr w:type="gramEnd"/>
      <w:r w:rsidRPr="00004C75">
        <w:rPr>
          <w:rFonts w:ascii="Times New Roman" w:eastAsia="Arial Unicode MS" w:hAnsi="Times New Roman" w:cs="Times New Roman"/>
        </w:rPr>
        <w:t>ерапии язвенной болезни являются: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1.глаукома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2.гастростаз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3.аденома предстательной железы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4.высокая кислотность желудочного содержимого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5.гипермоторика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43. При селективной проксимальной </w:t>
      </w:r>
      <w:proofErr w:type="spellStart"/>
      <w:r w:rsidRPr="00004C75">
        <w:rPr>
          <w:rFonts w:ascii="Times New Roman" w:eastAsia="Arial Unicode MS" w:hAnsi="Times New Roman" w:cs="Times New Roman"/>
        </w:rPr>
        <w:t>ваготомии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происходит нарушение иннервации: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1.кардиального отдела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2.тела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3.антрального отдела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4.тела и </w:t>
      </w:r>
      <w:proofErr w:type="spellStart"/>
      <w:r w:rsidRPr="00004C75">
        <w:rPr>
          <w:rFonts w:ascii="Times New Roman" w:eastAsia="Arial Unicode MS" w:hAnsi="Times New Roman" w:cs="Times New Roman"/>
        </w:rPr>
        <w:t>антрального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отдела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5.пилорического отдела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44. Тимоловая проба находится в большой зависимости от изменения содержания в сыворотке: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альбумина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 xml:space="preserve">2 фибриногена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r w:rsidRPr="00004C75">
        <w:rPr>
          <w:rFonts w:ascii="Times New Roman" w:eastAsia="Arial Unicode MS" w:hAnsi="Times New Roman" w:cs="Times New Roman"/>
        </w:rPr>
        <w:sym w:font="Symbol" w:char="F062"/>
      </w:r>
      <w:r w:rsidRPr="00004C75">
        <w:rPr>
          <w:rFonts w:ascii="Times New Roman" w:eastAsia="Arial Unicode MS" w:hAnsi="Times New Roman" w:cs="Times New Roman"/>
        </w:rPr>
        <w:t xml:space="preserve">-глобулина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r w:rsidRPr="00004C75">
        <w:rPr>
          <w:rFonts w:ascii="Times New Roman" w:eastAsia="Arial Unicode MS" w:hAnsi="Times New Roman" w:cs="Times New Roman"/>
          <w:smallCaps/>
          <w:lang w:val="en-US"/>
        </w:rPr>
        <w:t>y</w:t>
      </w:r>
      <w:r w:rsidRPr="00004C75">
        <w:rPr>
          <w:rFonts w:ascii="Times New Roman" w:eastAsia="Arial Unicode MS" w:hAnsi="Times New Roman" w:cs="Times New Roman"/>
        </w:rPr>
        <w:t xml:space="preserve">-глобулина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билирубина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45. Зуд при желтухе связан </w:t>
      </w:r>
      <w:proofErr w:type="gramStart"/>
      <w:r w:rsidRPr="00004C75">
        <w:rPr>
          <w:rFonts w:ascii="Times New Roman" w:eastAsia="Arial Unicode MS" w:hAnsi="Times New Roman" w:cs="Times New Roman"/>
        </w:rPr>
        <w:t>с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билирубином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солями желчных кислот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лецитином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</w:rPr>
        <w:t>фосфолипидами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щелочной фосфатазой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46. При лечении </w:t>
      </w:r>
      <w:proofErr w:type="spellStart"/>
      <w:r w:rsidRPr="00004C75">
        <w:rPr>
          <w:rFonts w:ascii="Times New Roman" w:eastAsia="Arial Unicode MS" w:hAnsi="Times New Roman" w:cs="Times New Roman"/>
        </w:rPr>
        <w:t>диуретиками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асцита при циррозе печени не является осложнением: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</w:rPr>
        <w:t>гиповолемия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гипокалиемия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гиперкалиемия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азотемия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нарушение сердечной деятельности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47. </w:t>
      </w:r>
      <w:proofErr w:type="gramStart"/>
      <w:r w:rsidRPr="00004C75">
        <w:rPr>
          <w:rFonts w:ascii="Times New Roman" w:eastAsia="Arial Unicode MS" w:hAnsi="Times New Roman" w:cs="Times New Roman"/>
        </w:rPr>
        <w:t>Хроническая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негемолитическая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неконьюгированная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гипербилирубинемня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(</w:t>
      </w:r>
      <w:proofErr w:type="spellStart"/>
      <w:r w:rsidRPr="00004C75">
        <w:rPr>
          <w:rFonts w:ascii="Times New Roman" w:eastAsia="Arial Unicode MS" w:hAnsi="Times New Roman" w:cs="Times New Roman"/>
        </w:rPr>
        <w:t>Криглер-Найяра</w:t>
      </w:r>
      <w:proofErr w:type="spellEnd"/>
      <w:r w:rsidRPr="00004C75">
        <w:rPr>
          <w:rFonts w:ascii="Times New Roman" w:eastAsia="Arial Unicode MS" w:hAnsi="Times New Roman" w:cs="Times New Roman"/>
        </w:rPr>
        <w:t>) является следствием: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нарушенной </w:t>
      </w:r>
      <w:proofErr w:type="spellStart"/>
      <w:proofErr w:type="gramStart"/>
      <w:r w:rsidRPr="00004C75">
        <w:rPr>
          <w:rFonts w:ascii="Times New Roman" w:eastAsia="Arial Unicode MS" w:hAnsi="Times New Roman" w:cs="Times New Roman"/>
        </w:rPr>
        <w:t>билирубин-альбуминовой</w:t>
      </w:r>
      <w:proofErr w:type="spellEnd"/>
      <w:proofErr w:type="gramEnd"/>
      <w:r w:rsidRPr="00004C75">
        <w:rPr>
          <w:rFonts w:ascii="Times New Roman" w:eastAsia="Arial Unicode MS" w:hAnsi="Times New Roman" w:cs="Times New Roman"/>
        </w:rPr>
        <w:t xml:space="preserve"> диссоциации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снижения содержания белка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уменьшения внутриклеточного транспорта билирубина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уменьшения или отсутствия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глюкуронил-трансферазы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уменьшения захвата билирубина </w:t>
      </w:r>
      <w:proofErr w:type="spellStart"/>
      <w:r w:rsidRPr="00004C75">
        <w:rPr>
          <w:rFonts w:ascii="Times New Roman" w:eastAsia="Arial Unicode MS" w:hAnsi="Times New Roman" w:cs="Times New Roman"/>
        </w:rPr>
        <w:t>гепатоцитами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48. При кардиальном циррозе редко встречаются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кровотечение из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варикозно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расширенных вен пищевода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увеличенная печень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желтуха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асцит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отеки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49. Дифференцировать внепеченочный и внутрипеченочный портальный блок помогает: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селективная ангиография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эндоскопическая ретроградная ХПГ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ультразвуковая </w:t>
      </w:r>
      <w:proofErr w:type="spellStart"/>
      <w:r w:rsidRPr="00004C75">
        <w:rPr>
          <w:rFonts w:ascii="Times New Roman" w:eastAsia="Arial Unicode MS" w:hAnsi="Times New Roman" w:cs="Times New Roman"/>
        </w:rPr>
        <w:t>допплерометрия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компьютерная томография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лапароскопия с биопсией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50. </w:t>
      </w:r>
      <w:r w:rsidRPr="00004C75">
        <w:rPr>
          <w:rFonts w:ascii="Times New Roman" w:eastAsia="Arial Unicode MS" w:hAnsi="Times New Roman" w:cs="Times New Roman"/>
        </w:rPr>
        <w:t xml:space="preserve">Цирроз печени нередко приходится дифференцировать </w:t>
      </w:r>
      <w:proofErr w:type="gramStart"/>
      <w:r w:rsidRPr="00004C75">
        <w:rPr>
          <w:rFonts w:ascii="Times New Roman" w:eastAsia="Arial Unicode MS" w:hAnsi="Times New Roman" w:cs="Times New Roman"/>
        </w:rPr>
        <w:t>с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тромбозом воротной и селезеночной вен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синдромом </w:t>
      </w:r>
      <w:proofErr w:type="spellStart"/>
      <w:r w:rsidRPr="00004C75">
        <w:rPr>
          <w:rFonts w:ascii="Times New Roman" w:eastAsia="Arial Unicode MS" w:hAnsi="Times New Roman" w:cs="Times New Roman"/>
        </w:rPr>
        <w:t>Бадда-Хиари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</w:rPr>
        <w:t>констриктвным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перикардитом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лимфогранулематозом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первичным раком печени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51. </w:t>
      </w:r>
      <w:proofErr w:type="spellStart"/>
      <w:r w:rsidRPr="00004C75">
        <w:rPr>
          <w:rFonts w:ascii="Times New Roman" w:eastAsia="Arial Unicode MS" w:hAnsi="Times New Roman" w:cs="Times New Roman"/>
        </w:rPr>
        <w:t>Интерферонотерапия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004C75">
        <w:rPr>
          <w:rFonts w:ascii="Times New Roman" w:eastAsia="Arial Unicode MS" w:hAnsi="Times New Roman" w:cs="Times New Roman"/>
        </w:rPr>
        <w:t>показана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больным: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 Хроническим вирусным гепатитом</w:t>
      </w:r>
      <w:proofErr w:type="gramStart"/>
      <w:r w:rsidRPr="00004C75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независимо от активности процесса и биологического </w:t>
      </w:r>
      <w:proofErr w:type="spellStart"/>
      <w:r w:rsidRPr="00004C75">
        <w:rPr>
          <w:rFonts w:ascii="Times New Roman" w:eastAsia="Arial Unicode MS" w:hAnsi="Times New Roman" w:cs="Times New Roman"/>
        </w:rPr>
        <w:t>цикловируса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 хроническим вирусным гепатитом</w:t>
      </w:r>
      <w:proofErr w:type="gramStart"/>
      <w:r w:rsidRPr="00004C75">
        <w:rPr>
          <w:rFonts w:ascii="Times New Roman" w:eastAsia="Arial Unicode MS" w:hAnsi="Times New Roman" w:cs="Times New Roman"/>
        </w:rPr>
        <w:t xml:space="preserve"> С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с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высокой активностью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 неактивным хроническим вирусным гепатитом</w:t>
      </w:r>
      <w:proofErr w:type="gramStart"/>
      <w:r w:rsidRPr="00004C75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 хроническим вирусным гепатитом</w:t>
      </w:r>
      <w:proofErr w:type="gramStart"/>
      <w:r w:rsidRPr="00004C75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при увеличении сывороточных </w:t>
      </w:r>
      <w:proofErr w:type="spellStart"/>
      <w:r w:rsidRPr="00004C75">
        <w:rPr>
          <w:rFonts w:ascii="Times New Roman" w:eastAsia="Arial Unicode MS" w:hAnsi="Times New Roman" w:cs="Times New Roman"/>
        </w:rPr>
        <w:t>трансаминаз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в 5 раз, </w:t>
      </w:r>
      <w:proofErr w:type="spellStart"/>
      <w:r w:rsidRPr="00004C75">
        <w:rPr>
          <w:rFonts w:ascii="Times New Roman" w:eastAsia="Arial Unicode MS" w:hAnsi="Times New Roman" w:cs="Times New Roman"/>
        </w:rPr>
        <w:t>гипер</w:t>
      </w:r>
      <w:proofErr w:type="spellEnd"/>
      <w:r w:rsidRPr="00004C75">
        <w:rPr>
          <w:rFonts w:ascii="Times New Roman" w:eastAsia="Arial Unicode MS" w:hAnsi="Times New Roman" w:cs="Times New Roman"/>
        </w:rPr>
        <w:t>-</w:t>
      </w:r>
      <w:r w:rsidRPr="00004C75">
        <w:rPr>
          <w:rFonts w:ascii="Times New Roman" w:eastAsia="Arial Unicode MS" w:hAnsi="Times New Roman" w:cs="Times New Roman"/>
          <w:smallCaps/>
          <w:lang w:val="en-US"/>
        </w:rPr>
        <w:t>y</w:t>
      </w:r>
      <w:r w:rsidRPr="00004C75">
        <w:rPr>
          <w:rFonts w:ascii="Times New Roman" w:eastAsia="Arial Unicode MS" w:hAnsi="Times New Roman" w:cs="Times New Roman"/>
          <w:smallCaps/>
        </w:rPr>
        <w:t>-</w:t>
      </w:r>
      <w:proofErr w:type="spellStart"/>
      <w:r w:rsidRPr="00004C75">
        <w:rPr>
          <w:rFonts w:ascii="Times New Roman" w:eastAsia="Arial Unicode MS" w:hAnsi="Times New Roman" w:cs="Times New Roman"/>
        </w:rPr>
        <w:t>глобулинемии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более 30%, наличии </w:t>
      </w:r>
      <w:proofErr w:type="spellStart"/>
      <w:r w:rsidRPr="00004C75">
        <w:rPr>
          <w:rFonts w:ascii="Times New Roman" w:eastAsia="Arial Unicode MS" w:hAnsi="Times New Roman" w:cs="Times New Roman"/>
        </w:rPr>
        <w:t>HbeAg-l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аутоиммунным гепатитом с высокой активностью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52. Для спонтанного бактериального перитонита при </w:t>
      </w:r>
      <w:proofErr w:type="spellStart"/>
      <w:r w:rsidRPr="00004C75">
        <w:rPr>
          <w:rFonts w:ascii="Times New Roman" w:eastAsia="Arial Unicode MS" w:hAnsi="Times New Roman" w:cs="Times New Roman"/>
        </w:rPr>
        <w:t>постцирротическом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асците характерным являются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лихорадка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абдоминальные боли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нарастание асцита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углубление энцефалопатии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парез кишечника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53. Основной функцией жёлчи является: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эмульгация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жиров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гидролиз углеводов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лизис белков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лизис жиров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нейтрализация желудочного содержимого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54. </w:t>
      </w:r>
      <w:proofErr w:type="spellStart"/>
      <w:r w:rsidRPr="00004C75">
        <w:rPr>
          <w:rFonts w:ascii="Times New Roman" w:eastAsia="Arial Unicode MS" w:hAnsi="Times New Roman" w:cs="Times New Roman"/>
        </w:rPr>
        <w:t>Чрезкожная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холангиография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является методом, позволяющим диагностировать: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хронический гепатит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цирроз печени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непроходимость желчных путей с механической желтухой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абсцесс печени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внутрипеченочный сосудистый блок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55.  К основным патогенетическим звеньям развития ферментативного холецистита относятся: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1.панкреато-пузырный </w:t>
      </w:r>
      <w:proofErr w:type="spellStart"/>
      <w:r w:rsidRPr="00004C75">
        <w:rPr>
          <w:rFonts w:ascii="Times New Roman" w:eastAsia="Arial Unicode MS" w:hAnsi="Times New Roman" w:cs="Times New Roman"/>
        </w:rPr>
        <w:t>рефлюкс</w:t>
      </w:r>
      <w:proofErr w:type="spell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2.стаз желчи</w:t>
      </w:r>
      <w:r w:rsidRPr="00004C75">
        <w:rPr>
          <w:rFonts w:ascii="Times New Roman" w:eastAsia="Arial Unicode MS" w:hAnsi="Times New Roman" w:cs="Times New Roman"/>
        </w:rPr>
        <w:tab/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3.изменение соотношения давления в панкреатическом и общем желчном протоке</w:t>
      </w:r>
    </w:p>
    <w:p w:rsidR="00004C75" w:rsidRPr="00004C75" w:rsidRDefault="00004C75" w:rsidP="00004C75">
      <w:pPr>
        <w:pStyle w:val="a4"/>
        <w:tabs>
          <w:tab w:val="left" w:pos="2475"/>
        </w:tabs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4.инфекция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5.холелитиаз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56. </w:t>
      </w:r>
      <w:r w:rsidRPr="00004C75">
        <w:rPr>
          <w:rFonts w:ascii="Times New Roman" w:eastAsia="Arial Unicode MS" w:hAnsi="Times New Roman" w:cs="Times New Roman"/>
        </w:rPr>
        <w:t xml:space="preserve">К лекарственным растениям, обладающим </w:t>
      </w:r>
      <w:proofErr w:type="spellStart"/>
      <w:r w:rsidRPr="00004C75">
        <w:rPr>
          <w:rFonts w:ascii="Times New Roman" w:eastAsia="Arial Unicode MS" w:hAnsi="Times New Roman" w:cs="Times New Roman"/>
        </w:rPr>
        <w:t>холекинетическим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действием, относятся: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1.бессмертник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2.вахта трехлистная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3.одуванчик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4.беладонна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5.пижма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57. Дифференциальный диагноз желчнокаменной болезни проводится с заболеваниями: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1.хронический </w:t>
      </w:r>
      <w:proofErr w:type="spellStart"/>
      <w:r w:rsidRPr="00004C75">
        <w:rPr>
          <w:rFonts w:ascii="Times New Roman" w:eastAsia="Arial Unicode MS" w:hAnsi="Times New Roman" w:cs="Times New Roman"/>
        </w:rPr>
        <w:t>бескаменный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холецистит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2.хронический панкреатит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3.гастродуоденальная язва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4.язвенный колит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>5.рефлюксная болезнь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58. Длинная культя пузырного протока проявляется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1.приступами желчной колики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2.лихорадкой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3.желтухой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4.диспепсическими расстройствами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5.расстройством стула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59. Показаниями к </w:t>
      </w:r>
      <w:proofErr w:type="spellStart"/>
      <w:r w:rsidRPr="00004C75">
        <w:rPr>
          <w:rFonts w:ascii="Times New Roman" w:eastAsia="Arial Unicode MS" w:hAnsi="Times New Roman" w:cs="Times New Roman"/>
        </w:rPr>
        <w:t>литотрипсии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является наличие: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1.одиночных камней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2.камней диаметром менее 2-х см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3.холестериновых камней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4.камней диаметром более 3-х см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5.желтухи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60. При </w:t>
      </w:r>
      <w:proofErr w:type="spellStart"/>
      <w:r w:rsidRPr="00004C75">
        <w:rPr>
          <w:rFonts w:ascii="Times New Roman" w:eastAsia="Arial Unicode MS" w:hAnsi="Times New Roman" w:cs="Times New Roman"/>
        </w:rPr>
        <w:t>пенетрации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язвы в поджелудочную железу часто повышается: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амилаза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липаза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глюкоза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щелочная фосфатаза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глюкагон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61. Б. 52 года. На протяжении 8 лет у него периодически (после алкоголя) отмечаются боли в верхней половине живота с иррадиацией в спину, тошнота, рвота, отсутствие аппетита, поносы. Лечился у терапевта по поводу "колита". В период обострения отмечается снижение веса, бледность кожных покровов, болезненность в левом подреберье, тошнота, рвота. Печень и селезенка не </w:t>
      </w:r>
      <w:proofErr w:type="gramStart"/>
      <w:r w:rsidRPr="00004C75">
        <w:rPr>
          <w:rFonts w:ascii="Times New Roman" w:eastAsia="Arial Unicode MS" w:hAnsi="Times New Roman" w:cs="Times New Roman"/>
        </w:rPr>
        <w:t>увеличены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. Анализ крови без видимых отклонений от нормы. В </w:t>
      </w:r>
      <w:proofErr w:type="spellStart"/>
      <w:r w:rsidRPr="00004C75">
        <w:rPr>
          <w:rFonts w:ascii="Times New Roman" w:eastAsia="Arial Unicode MS" w:hAnsi="Times New Roman" w:cs="Times New Roman"/>
        </w:rPr>
        <w:t>копрограмме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- </w:t>
      </w:r>
      <w:proofErr w:type="spellStart"/>
      <w:r w:rsidRPr="00004C75">
        <w:rPr>
          <w:rFonts w:ascii="Times New Roman" w:eastAsia="Arial Unicode MS" w:hAnsi="Times New Roman" w:cs="Times New Roman"/>
        </w:rPr>
        <w:t>креаторея</w:t>
      </w:r>
      <w:proofErr w:type="spellEnd"/>
      <w:r w:rsidRPr="00004C75">
        <w:rPr>
          <w:rFonts w:ascii="Times New Roman" w:eastAsia="Arial Unicode MS" w:hAnsi="Times New Roman" w:cs="Times New Roman"/>
        </w:rPr>
        <w:t>, в большом количестве нейтральный жир. Наиболее вероятный диагноз: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рак поджелудочной железы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хронический колит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рак большого дуоденального соска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хронический панкреатит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хронический энтерит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62. В клетках островков поджелудочной железы синтезируются: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секретин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инсулин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>3 ГИП (</w:t>
      </w:r>
      <w:proofErr w:type="spellStart"/>
      <w:r w:rsidRPr="00004C75">
        <w:rPr>
          <w:rFonts w:ascii="Times New Roman" w:eastAsia="Arial Unicode MS" w:hAnsi="Times New Roman" w:cs="Times New Roman"/>
        </w:rPr>
        <w:t>гастроингибируюший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полипептид)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глюкагон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ВИП (</w:t>
      </w:r>
      <w:proofErr w:type="spellStart"/>
      <w:r w:rsidRPr="00004C75">
        <w:rPr>
          <w:rFonts w:ascii="Times New Roman" w:eastAsia="Arial Unicode MS" w:hAnsi="Times New Roman" w:cs="Times New Roman"/>
        </w:rPr>
        <w:t>вазоактивный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интестинальный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пилипептид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)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63. К возможным причинам развития кист в поджелудочной железе относятся: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травма брюшной полости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ранее перенесенный острый панкреатит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хроническая интоксикация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гипертоническая болезнь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04C75">
        <w:rPr>
          <w:rFonts w:ascii="Times New Roman" w:eastAsia="Arial Unicode MS" w:hAnsi="Times New Roman" w:cs="Times New Roman"/>
        </w:rPr>
        <w:t>дуоденостаз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64. При хроническом панкреатите в фазе выраженного обострения с синдромом "уклонения ферментов" принцип медикаментозной терапии включает назначение: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</w:rPr>
        <w:t>блокаторов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Н2-рецепторов гистамина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gramStart"/>
      <w:r w:rsidRPr="00004C75">
        <w:rPr>
          <w:rFonts w:ascii="Times New Roman" w:eastAsia="Arial Unicode MS" w:hAnsi="Times New Roman" w:cs="Times New Roman"/>
        </w:rPr>
        <w:t>антиферментные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препаратов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</w:rPr>
        <w:t>сандостатина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антацидов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04C75">
        <w:rPr>
          <w:rFonts w:ascii="Times New Roman" w:eastAsia="Arial Unicode MS" w:hAnsi="Times New Roman" w:cs="Times New Roman"/>
        </w:rPr>
        <w:t>спазмолитиков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65. </w:t>
      </w:r>
      <w:r w:rsidRPr="00004C75">
        <w:rPr>
          <w:rFonts w:ascii="Times New Roman" w:eastAsia="Arial Unicode MS" w:hAnsi="Times New Roman" w:cs="Times New Roman"/>
        </w:rPr>
        <w:t xml:space="preserve">Гипергликемия натощак нередко выявляется </w:t>
      </w:r>
      <w:proofErr w:type="gramStart"/>
      <w:r w:rsidRPr="00004C75">
        <w:rPr>
          <w:rFonts w:ascii="Times New Roman" w:eastAsia="Arial Unicode MS" w:hAnsi="Times New Roman" w:cs="Times New Roman"/>
        </w:rPr>
        <w:t>при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</w:rPr>
        <w:t>аддисоновой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болезни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гемохроматозе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proofErr w:type="gramStart"/>
      <w:r w:rsidRPr="00004C75">
        <w:rPr>
          <w:rFonts w:ascii="Times New Roman" w:eastAsia="Arial Unicode MS" w:hAnsi="Times New Roman" w:cs="Times New Roman"/>
        </w:rPr>
        <w:t>демпинг-синдроме</w:t>
      </w:r>
      <w:proofErr w:type="spellEnd"/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хроническом рецидивирующем </w:t>
      </w:r>
      <w:proofErr w:type="gramStart"/>
      <w:r w:rsidRPr="00004C75">
        <w:rPr>
          <w:rFonts w:ascii="Times New Roman" w:eastAsia="Arial Unicode MS" w:hAnsi="Times New Roman" w:cs="Times New Roman"/>
          <w:bCs/>
        </w:rPr>
        <w:t>панкреатите</w:t>
      </w:r>
      <w:proofErr w:type="gram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хроническом </w:t>
      </w:r>
      <w:proofErr w:type="gramStart"/>
      <w:r w:rsidRPr="00004C75">
        <w:rPr>
          <w:rFonts w:ascii="Times New Roman" w:eastAsia="Arial Unicode MS" w:hAnsi="Times New Roman" w:cs="Times New Roman"/>
        </w:rPr>
        <w:t>гепатите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66. В лечении </w:t>
      </w:r>
      <w:proofErr w:type="spellStart"/>
      <w:r w:rsidRPr="00004C75">
        <w:rPr>
          <w:rFonts w:ascii="Times New Roman" w:eastAsia="Arial Unicode MS" w:hAnsi="Times New Roman" w:cs="Times New Roman"/>
        </w:rPr>
        <w:t>панкреолитиаза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могут использоваться: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хирургический метод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диетотерапия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</w:rPr>
        <w:t>сандостатин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анальгетики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04C75">
        <w:rPr>
          <w:rFonts w:ascii="Times New Roman" w:eastAsia="Arial Unicode MS" w:hAnsi="Times New Roman" w:cs="Times New Roman"/>
        </w:rPr>
        <w:t>спазмолитики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67. Сканирование поджелудочной железы всегда эффективно в диагностике: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рака поджелудочной железы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фиброза поджелудочной железы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</w:rPr>
        <w:t>псевдокист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поджелудочной железы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острого панкреатита 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хронического панкреатита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68. Для синдрома раздраженной толстой кишки характерно: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гипохромная анемия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 дефицит витамина</w:t>
      </w:r>
      <w:proofErr w:type="gramStart"/>
      <w:r w:rsidRPr="00004C75">
        <w:rPr>
          <w:rFonts w:ascii="Times New Roman" w:eastAsia="Arial Unicode MS" w:hAnsi="Times New Roman" w:cs="Times New Roman"/>
        </w:rPr>
        <w:t xml:space="preserve"> С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общее состояние больного не страдает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</w:rPr>
        <w:t>пеллагрические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изменения кожи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 дефицит витаминов группы</w:t>
      </w:r>
      <w:proofErr w:type="gramStart"/>
      <w:r w:rsidRPr="00004C75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69. При неспецифическом язвенном колите в патологический процесс вовлекается:</w:t>
      </w:r>
    </w:p>
    <w:p w:rsidR="00004C75" w:rsidRPr="00004C75" w:rsidRDefault="00004C75" w:rsidP="00004C75">
      <w:pPr>
        <w:pStyle w:val="a4"/>
        <w:tabs>
          <w:tab w:val="left" w:pos="1680"/>
        </w:tabs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слизистая оболочка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слизистая и </w:t>
      </w:r>
      <w:proofErr w:type="spellStart"/>
      <w:r w:rsidRPr="00004C75">
        <w:rPr>
          <w:rFonts w:ascii="Times New Roman" w:eastAsia="Arial Unicode MS" w:hAnsi="Times New Roman" w:cs="Times New Roman"/>
        </w:rPr>
        <w:t>подслизистая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оболочки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серозная оболочка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вся стенка кишки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мышечный слой кишки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70. При стафилококковом </w:t>
      </w:r>
      <w:proofErr w:type="spellStart"/>
      <w:r w:rsidRPr="00004C75">
        <w:rPr>
          <w:rFonts w:ascii="Times New Roman" w:eastAsia="Arial Unicode MS" w:hAnsi="Times New Roman" w:cs="Times New Roman"/>
        </w:rPr>
        <w:t>дисбактериозе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наиболее рационально назначить: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антибиотики группы </w:t>
      </w:r>
      <w:proofErr w:type="spellStart"/>
      <w:r w:rsidRPr="00004C75">
        <w:rPr>
          <w:rFonts w:ascii="Times New Roman" w:eastAsia="Arial Unicode MS" w:hAnsi="Times New Roman" w:cs="Times New Roman"/>
        </w:rPr>
        <w:t>макролидов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тетрациклины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производные </w:t>
      </w:r>
      <w:proofErr w:type="spellStart"/>
      <w:r w:rsidRPr="00004C75">
        <w:rPr>
          <w:rFonts w:ascii="Times New Roman" w:eastAsia="Arial Unicode MS" w:hAnsi="Times New Roman" w:cs="Times New Roman"/>
        </w:rPr>
        <w:t>нитрофуранов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антибиотики группы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производные </w:t>
      </w:r>
      <w:proofErr w:type="spellStart"/>
      <w:r w:rsidRPr="00004C75">
        <w:rPr>
          <w:rFonts w:ascii="Times New Roman" w:eastAsia="Arial Unicode MS" w:hAnsi="Times New Roman" w:cs="Times New Roman"/>
        </w:rPr>
        <w:t>налидиксовой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кислоты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71. Патологический процесс при </w:t>
      </w:r>
      <w:proofErr w:type="gramStart"/>
      <w:r w:rsidRPr="00004C75">
        <w:rPr>
          <w:rFonts w:ascii="Times New Roman" w:eastAsia="Arial Unicode MS" w:hAnsi="Times New Roman" w:cs="Times New Roman"/>
        </w:rPr>
        <w:t>гранулематозном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колите чаще развивается в: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слизистой оболочке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подслизистом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</w:t>
      </w:r>
      <w:proofErr w:type="gramStart"/>
      <w:r w:rsidRPr="00004C75">
        <w:rPr>
          <w:rFonts w:ascii="Times New Roman" w:eastAsia="Arial Unicode MS" w:hAnsi="Times New Roman" w:cs="Times New Roman"/>
          <w:bCs/>
        </w:rPr>
        <w:t>слое</w:t>
      </w:r>
      <w:proofErr w:type="gram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мышечном </w:t>
      </w:r>
      <w:proofErr w:type="gramStart"/>
      <w:r w:rsidRPr="00004C75">
        <w:rPr>
          <w:rFonts w:ascii="Times New Roman" w:eastAsia="Arial Unicode MS" w:hAnsi="Times New Roman" w:cs="Times New Roman"/>
        </w:rPr>
        <w:t>слое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</w:rPr>
        <w:t>субсерозном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004C75">
        <w:rPr>
          <w:rFonts w:ascii="Times New Roman" w:eastAsia="Arial Unicode MS" w:hAnsi="Times New Roman" w:cs="Times New Roman"/>
        </w:rPr>
        <w:t>слое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серозном </w:t>
      </w:r>
      <w:proofErr w:type="gramStart"/>
      <w:r w:rsidRPr="00004C75">
        <w:rPr>
          <w:rFonts w:ascii="Times New Roman" w:eastAsia="Arial Unicode MS" w:hAnsi="Times New Roman" w:cs="Times New Roman"/>
        </w:rPr>
        <w:t>слое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72. Для хронического энтерита с длительным течением 15 -20 лет </w:t>
      </w:r>
      <w:proofErr w:type="gramStart"/>
      <w:r w:rsidRPr="00004C75">
        <w:rPr>
          <w:rFonts w:ascii="Times New Roman" w:eastAsia="Arial Unicode MS" w:hAnsi="Times New Roman" w:cs="Times New Roman"/>
        </w:rPr>
        <w:t>характерны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1.значительный дефицит массы тела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2.анемия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3.гипопротеинемия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4.остеопороз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5.судороги конечностей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73. Симптоматический запор встречается </w:t>
      </w:r>
      <w:proofErr w:type="gramStart"/>
      <w:r w:rsidRPr="00004C75">
        <w:rPr>
          <w:rFonts w:ascii="Times New Roman" w:eastAsia="Arial Unicode MS" w:hAnsi="Times New Roman" w:cs="Times New Roman"/>
        </w:rPr>
        <w:t>при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1.раке толстой кишки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2.дивертикулезе толстой кишки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3.язвенной болезни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</w:t>
      </w:r>
      <w:proofErr w:type="gramStart"/>
      <w:r w:rsidRPr="00004C75">
        <w:rPr>
          <w:rFonts w:ascii="Times New Roman" w:eastAsia="Arial Unicode MS" w:hAnsi="Times New Roman" w:cs="Times New Roman"/>
        </w:rPr>
        <w:t>гипотиреозе</w:t>
      </w:r>
      <w:proofErr w:type="gram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5.желчнокаменной болезни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74. </w:t>
      </w:r>
      <w:r w:rsidRPr="00004C75">
        <w:rPr>
          <w:rFonts w:ascii="Times New Roman" w:eastAsia="Arial Unicode MS" w:hAnsi="Times New Roman" w:cs="Times New Roman"/>
        </w:rPr>
        <w:t xml:space="preserve">Препараты </w:t>
      </w:r>
      <w:proofErr w:type="spellStart"/>
      <w:r w:rsidRPr="00004C75">
        <w:rPr>
          <w:rFonts w:ascii="Times New Roman" w:eastAsia="Arial Unicode MS" w:hAnsi="Times New Roman" w:cs="Times New Roman"/>
        </w:rPr>
        <w:t>нитрофурановой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группы оказывают преимущественное действие на следующие микробы: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1.стафилококки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2.протей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3.синегнойную палочку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4.патологические штаммы </w:t>
      </w:r>
      <w:proofErr w:type="spellStart"/>
      <w:r w:rsidRPr="00004C75">
        <w:rPr>
          <w:rFonts w:ascii="Times New Roman" w:eastAsia="Arial Unicode MS" w:hAnsi="Times New Roman" w:cs="Times New Roman"/>
        </w:rPr>
        <w:t>эшерихии</w:t>
      </w:r>
      <w:proofErr w:type="spell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5.дрожжевые грибы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75. </w:t>
      </w:r>
      <w:r w:rsidRPr="00004C75">
        <w:rPr>
          <w:rFonts w:ascii="Times New Roman" w:eastAsia="Arial Unicode MS" w:hAnsi="Times New Roman" w:cs="Times New Roman"/>
        </w:rPr>
        <w:t xml:space="preserve">Для клинической картины болезни </w:t>
      </w:r>
      <w:proofErr w:type="spellStart"/>
      <w:r w:rsidRPr="00004C75">
        <w:rPr>
          <w:rFonts w:ascii="Times New Roman" w:eastAsia="Arial Unicode MS" w:hAnsi="Times New Roman" w:cs="Times New Roman"/>
        </w:rPr>
        <w:t>Уиппла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характерны: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1.поносы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>2.анорексия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3.полиартрит и отеки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4.лимфаденопатии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5.трахёобронхит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76. </w:t>
      </w:r>
      <w:r w:rsidRPr="00004C75">
        <w:rPr>
          <w:rFonts w:ascii="Times New Roman" w:eastAsia="Arial Unicode MS" w:hAnsi="Times New Roman" w:cs="Times New Roman"/>
        </w:rPr>
        <w:t xml:space="preserve">К лекарственным средствам, обладающим </w:t>
      </w:r>
      <w:proofErr w:type="spellStart"/>
      <w:r w:rsidRPr="00004C75">
        <w:rPr>
          <w:rFonts w:ascii="Times New Roman" w:eastAsia="Arial Unicode MS" w:hAnsi="Times New Roman" w:cs="Times New Roman"/>
        </w:rPr>
        <w:t>антидиарейным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действием, относятся: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1.кора дуба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2.лоперамид (</w:t>
      </w:r>
      <w:proofErr w:type="spellStart"/>
      <w:r w:rsidRPr="00004C75">
        <w:rPr>
          <w:rFonts w:ascii="Times New Roman" w:eastAsia="Arial Unicode MS" w:hAnsi="Times New Roman" w:cs="Times New Roman"/>
        </w:rPr>
        <w:t>имодиум</w:t>
      </w:r>
      <w:proofErr w:type="spellEnd"/>
      <w:r w:rsidRPr="00004C75">
        <w:rPr>
          <w:rFonts w:ascii="Times New Roman" w:eastAsia="Arial Unicode MS" w:hAnsi="Times New Roman" w:cs="Times New Roman"/>
        </w:rPr>
        <w:t>)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3.кожура плодов граната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4.мята перечная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5.ромашка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77. В триаду </w:t>
      </w:r>
      <w:proofErr w:type="spellStart"/>
      <w:r w:rsidRPr="00004C75">
        <w:rPr>
          <w:rFonts w:ascii="Times New Roman" w:eastAsia="Arial Unicode MS" w:hAnsi="Times New Roman" w:cs="Times New Roman"/>
        </w:rPr>
        <w:t>Сента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включают сочетания </w:t>
      </w:r>
      <w:proofErr w:type="spellStart"/>
      <w:r w:rsidRPr="00004C75">
        <w:rPr>
          <w:rFonts w:ascii="Times New Roman" w:eastAsia="Arial Unicode MS" w:hAnsi="Times New Roman" w:cs="Times New Roman"/>
        </w:rPr>
        <w:t>дивертикулеза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со следующими  заболеваниями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Желчнокаменной болезнью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диафрагмальной грыжей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язвенной болезнью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панкреатитом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хроническим аппендицитом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78. Наиболее сложно дифференцировать регионарный илеит со следующими заболеваниями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язвенным колитом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кишечной карциномой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туберкулезом кишечника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язвенной болезнью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ЖКБ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79. Подтверждающим перфорацию язвы является: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рентгенологически определяемый газ под правым куполом диафрагмы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острые боли внизу живота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повышение артериального давления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нарастающая анемия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метеоризм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80. Для острого тромбоза в системе воротной вены наименее </w:t>
      </w:r>
      <w:proofErr w:type="gramStart"/>
      <w:r w:rsidRPr="00004C75">
        <w:rPr>
          <w:rFonts w:ascii="Times New Roman" w:eastAsia="Arial Unicode MS" w:hAnsi="Times New Roman" w:cs="Times New Roman"/>
        </w:rPr>
        <w:t>характерна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острая боль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желтуха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повторная рвота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портальная гипертензия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 xml:space="preserve">5 коллапс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81. При печеночной энцефалопатии менее опасно для больного применять: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морфин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омнопон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04C75">
        <w:rPr>
          <w:rFonts w:ascii="Times New Roman" w:eastAsia="Arial Unicode MS" w:hAnsi="Times New Roman" w:cs="Times New Roman"/>
        </w:rPr>
        <w:t>седуксен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4 </w:t>
      </w:r>
      <w:proofErr w:type="spellStart"/>
      <w:r w:rsidRPr="00004C75">
        <w:rPr>
          <w:rFonts w:ascii="Times New Roman" w:eastAsia="Arial Unicode MS" w:hAnsi="Times New Roman" w:cs="Times New Roman"/>
          <w:bCs/>
        </w:rPr>
        <w:t>фенобарбитал</w:t>
      </w:r>
      <w:proofErr w:type="spellEnd"/>
      <w:r w:rsidRPr="00004C75">
        <w:rPr>
          <w:rFonts w:ascii="Times New Roman" w:eastAsia="Arial Unicode MS" w:hAnsi="Times New Roman" w:cs="Times New Roman"/>
          <w:bCs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04C75">
        <w:rPr>
          <w:rFonts w:ascii="Times New Roman" w:eastAsia="Arial Unicode MS" w:hAnsi="Times New Roman" w:cs="Times New Roman"/>
        </w:rPr>
        <w:t>тиопентал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натрия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82. Наиболее частой причиной </w:t>
      </w:r>
      <w:proofErr w:type="spellStart"/>
      <w:r w:rsidRPr="00004C75">
        <w:rPr>
          <w:rFonts w:ascii="Times New Roman" w:eastAsia="Arial Unicode MS" w:hAnsi="Times New Roman" w:cs="Times New Roman"/>
        </w:rPr>
        <w:t>гемобилии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является: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04C75">
        <w:rPr>
          <w:rFonts w:ascii="Times New Roman" w:eastAsia="Arial Unicode MS" w:hAnsi="Times New Roman" w:cs="Times New Roman"/>
        </w:rPr>
        <w:t>холелитиаз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04C75">
        <w:rPr>
          <w:rFonts w:ascii="Times New Roman" w:eastAsia="Arial Unicode MS" w:hAnsi="Times New Roman" w:cs="Times New Roman"/>
        </w:rPr>
        <w:t>холедохолитиаз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рак желчного пузыря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</w:t>
      </w:r>
      <w:proofErr w:type="gramStart"/>
      <w:r w:rsidRPr="00004C75">
        <w:rPr>
          <w:rFonts w:ascii="Times New Roman" w:eastAsia="Arial Unicode MS" w:hAnsi="Times New Roman" w:cs="Times New Roman"/>
        </w:rPr>
        <w:t>задняя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04C75">
        <w:rPr>
          <w:rFonts w:ascii="Times New Roman" w:eastAsia="Arial Unicode MS" w:hAnsi="Times New Roman" w:cs="Times New Roman"/>
        </w:rPr>
        <w:t>пенетрация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язвы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травма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83. При ожогах пищевода могут быть осложнения: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1.кровотечение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2.стриктуры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3.медиастенит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4.пневмония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5.рефлюкс-эзофагит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84. Частым осложнением язвенной болезни является желудочно-кишечное кровотечение. Указанное осложнение наиболее характерно для локализации язвы </w:t>
      </w:r>
      <w:proofErr w:type="gramStart"/>
      <w:r w:rsidRPr="00004C75">
        <w:rPr>
          <w:rFonts w:ascii="Times New Roman" w:eastAsia="Arial Unicode MS" w:hAnsi="Times New Roman" w:cs="Times New Roman"/>
        </w:rPr>
        <w:t>в</w:t>
      </w:r>
      <w:proofErr w:type="gramEnd"/>
      <w:r w:rsidRPr="00004C75">
        <w:rPr>
          <w:rFonts w:ascii="Times New Roman" w:eastAsia="Arial Unicode MS" w:hAnsi="Times New Roman" w:cs="Times New Roman"/>
        </w:rPr>
        <w:t>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1.кардиальном </w:t>
      </w:r>
      <w:proofErr w:type="gramStart"/>
      <w:r w:rsidRPr="00004C75">
        <w:rPr>
          <w:rFonts w:ascii="Times New Roman" w:eastAsia="Arial Unicode MS" w:hAnsi="Times New Roman" w:cs="Times New Roman"/>
        </w:rPr>
        <w:t>отделе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2.малой кривизне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3.передней стенке луковицы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4.задней стенке луковицы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5.антральном </w:t>
      </w:r>
      <w:proofErr w:type="gramStart"/>
      <w:r w:rsidRPr="00004C75">
        <w:rPr>
          <w:rFonts w:ascii="Times New Roman" w:eastAsia="Arial Unicode MS" w:hAnsi="Times New Roman" w:cs="Times New Roman"/>
        </w:rPr>
        <w:t>отделе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85. Для острого </w:t>
      </w:r>
      <w:proofErr w:type="spellStart"/>
      <w:r w:rsidRPr="00004C75">
        <w:rPr>
          <w:rFonts w:ascii="Times New Roman" w:eastAsia="Arial Unicode MS" w:hAnsi="Times New Roman" w:cs="Times New Roman"/>
        </w:rPr>
        <w:t>калькулезного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холецистита характерны изменения: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1.ускоренное СОЭ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2.нейтрофильный лейкоцитоз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3.гипербилирубинемия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4.увеличение холестерина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5.повышение активности щелочной фосфатазы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86. Подтверждающими диагноз острого холангита являются следующие лабораторные показатели: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1.нейтрофильный лейкоцитоз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2.ускоренная СОЭ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3.анемия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4.повышение активности щелочной фосфатазы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5.гипергликемия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87. Диагностика хронической обструкции воротной </w:t>
      </w:r>
      <w:proofErr w:type="gramStart"/>
      <w:r w:rsidRPr="00004C75">
        <w:rPr>
          <w:rFonts w:ascii="Times New Roman" w:eastAsia="Arial Unicode MS" w:hAnsi="Times New Roman" w:cs="Times New Roman"/>
        </w:rPr>
        <w:t>основывается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прежде всего на: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1.лабораторных данных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2.спленопортографии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3.лапароскопии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4.эхографии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5.эндоскопии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88. Для </w:t>
      </w:r>
      <w:proofErr w:type="spellStart"/>
      <w:r w:rsidRPr="00004C75">
        <w:rPr>
          <w:rFonts w:ascii="Times New Roman" w:eastAsia="Arial Unicode MS" w:hAnsi="Times New Roman" w:cs="Times New Roman"/>
        </w:rPr>
        <w:t>холестатического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лекарственного гепатита характерны симптомы: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1.анорексия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2.лихорадка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3.кожный зуд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4.желтуха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5.тошнота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89. </w:t>
      </w:r>
      <w:proofErr w:type="gramStart"/>
      <w:r w:rsidRPr="00004C75">
        <w:rPr>
          <w:rFonts w:ascii="Times New Roman" w:eastAsia="Arial Unicode MS" w:hAnsi="Times New Roman" w:cs="Times New Roman"/>
        </w:rPr>
        <w:t>Печеночная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кома развивается в результате: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1.массивного некроза печени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2.обширного фиброза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3.нарушения </w:t>
      </w:r>
      <w:proofErr w:type="spellStart"/>
      <w:r w:rsidRPr="00004C75">
        <w:rPr>
          <w:rFonts w:ascii="Times New Roman" w:eastAsia="Arial Unicode MS" w:hAnsi="Times New Roman" w:cs="Times New Roman"/>
        </w:rPr>
        <w:t>микроциркуляции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 </w:t>
      </w:r>
      <w:proofErr w:type="spellStart"/>
      <w:r w:rsidRPr="00004C75">
        <w:rPr>
          <w:rFonts w:ascii="Times New Roman" w:eastAsia="Arial Unicode MS" w:hAnsi="Times New Roman" w:cs="Times New Roman"/>
        </w:rPr>
        <w:t>тромбообразованием</w:t>
      </w:r>
      <w:proofErr w:type="spellEnd"/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4.портокавального сброса крови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5.стеатоза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90. При тяжелых заболеваниях печени развитию печеночной энцефалопатии предшествует: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1.лихорадка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2.желудочно-кишечное кровотечение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3.увеличенная нагрузка организма белком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4.почечная недостаточность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5.асцит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91. </w:t>
      </w:r>
      <w:proofErr w:type="gramStart"/>
      <w:r w:rsidRPr="00004C75">
        <w:rPr>
          <w:rFonts w:ascii="Times New Roman" w:eastAsia="Arial Unicode MS" w:hAnsi="Times New Roman" w:cs="Times New Roman"/>
        </w:rPr>
        <w:t>Печеночная</w:t>
      </w:r>
      <w:proofErr w:type="gramEnd"/>
      <w:r w:rsidRPr="00004C75">
        <w:rPr>
          <w:rFonts w:ascii="Times New Roman" w:eastAsia="Arial Unicode MS" w:hAnsi="Times New Roman" w:cs="Times New Roman"/>
        </w:rPr>
        <w:t xml:space="preserve"> кома может быть ускорена: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1.желудочно-кишечной геморрагией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2.диуретиками   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3.уремией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4.инфекцией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>5.запорами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92. При острой форме печеночной комы наблюдаются: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1.гипоксия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2.печеночно-почечная недостаточность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3.метаболический ацидоз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4.изменения ЭКГ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5.нарушения стула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93. Лечение инфаркта селезенки включает: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1.метронидазол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2.анальгетики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3.прокинетики</w:t>
      </w:r>
      <w:r w:rsidRPr="00004C75">
        <w:rPr>
          <w:rFonts w:ascii="Times New Roman" w:eastAsia="Arial Unicode MS" w:hAnsi="Times New Roman" w:cs="Times New Roman"/>
        </w:rPr>
        <w:tab/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4.фибринолитические препараты и антикоагулянты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5.нитрофурановые препараты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94. Морфологический субстрат острого панкреатита включает: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1.отек интерстициальной ткани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2.геморрагии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3.некрозы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4.абсцессы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5.изменения </w:t>
      </w:r>
      <w:proofErr w:type="spellStart"/>
      <w:r w:rsidRPr="00004C75">
        <w:rPr>
          <w:rFonts w:ascii="Times New Roman" w:eastAsia="Arial Unicode MS" w:hAnsi="Times New Roman" w:cs="Times New Roman"/>
        </w:rPr>
        <w:t>ацинарных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клеток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95. Для диагностики острого панкреатита в первую очередь необходимо исключить: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1.инфаркт миокарда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2.калькулёзный холецистит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3.тромбоз </w:t>
      </w:r>
      <w:proofErr w:type="spellStart"/>
      <w:r w:rsidRPr="00004C75">
        <w:rPr>
          <w:rFonts w:ascii="Times New Roman" w:eastAsia="Arial Unicode MS" w:hAnsi="Times New Roman" w:cs="Times New Roman"/>
        </w:rPr>
        <w:t>мезентериальных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сосудов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4.язвенную болезнь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5.гипертоническую болезнь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2, 3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2, 3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96. Для рассасывания тромба при тромбозе </w:t>
      </w:r>
      <w:proofErr w:type="spellStart"/>
      <w:r w:rsidRPr="00004C75">
        <w:rPr>
          <w:rFonts w:ascii="Times New Roman" w:eastAsia="Arial Unicode MS" w:hAnsi="Times New Roman" w:cs="Times New Roman"/>
        </w:rPr>
        <w:t>мезентериальных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сосудов применяют: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1.гепарин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2.фибринолизин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lastRenderedPageBreak/>
        <w:t>3.пелентан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4.стрептокиназу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004C75">
        <w:rPr>
          <w:rFonts w:ascii="Times New Roman" w:eastAsia="Arial Unicode MS" w:hAnsi="Times New Roman" w:cs="Times New Roman"/>
        </w:rPr>
        <w:t>фенилин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   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97. В патогенезе язвенных </w:t>
      </w:r>
      <w:proofErr w:type="spellStart"/>
      <w:r w:rsidRPr="00004C75">
        <w:rPr>
          <w:rFonts w:ascii="Times New Roman" w:eastAsia="Arial Unicode MS" w:hAnsi="Times New Roman" w:cs="Times New Roman"/>
        </w:rPr>
        <w:t>гастродуоденальных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кровотечений играет роль: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1.аррозия сосудов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2.кислый желудочный сок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3.повышение </w:t>
      </w:r>
      <w:proofErr w:type="spellStart"/>
      <w:r w:rsidRPr="00004C75">
        <w:rPr>
          <w:rFonts w:ascii="Times New Roman" w:eastAsia="Arial Unicode MS" w:hAnsi="Times New Roman" w:cs="Times New Roman"/>
        </w:rPr>
        <w:t>фибринолиза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в слизистой оболочке </w:t>
      </w:r>
      <w:proofErr w:type="spellStart"/>
      <w:r w:rsidRPr="00004C75">
        <w:rPr>
          <w:rFonts w:ascii="Times New Roman" w:eastAsia="Arial Unicode MS" w:hAnsi="Times New Roman" w:cs="Times New Roman"/>
        </w:rPr>
        <w:t>гастродуоденальной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зоны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4.нарушение </w:t>
      </w:r>
      <w:proofErr w:type="spellStart"/>
      <w:r w:rsidRPr="00004C75">
        <w:rPr>
          <w:rFonts w:ascii="Times New Roman" w:eastAsia="Arial Unicode MS" w:hAnsi="Times New Roman" w:cs="Times New Roman"/>
        </w:rPr>
        <w:t>микроциркуляции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в слизистой оболочки </w:t>
      </w:r>
      <w:proofErr w:type="spellStart"/>
      <w:r w:rsidRPr="00004C75">
        <w:rPr>
          <w:rFonts w:ascii="Times New Roman" w:eastAsia="Arial Unicode MS" w:hAnsi="Times New Roman" w:cs="Times New Roman"/>
        </w:rPr>
        <w:t>гастродуоденальной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зоны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5.снижение агрегации тромбоцитов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98.  Для лечения хронической </w:t>
      </w:r>
      <w:proofErr w:type="spellStart"/>
      <w:r w:rsidRPr="00004C75">
        <w:rPr>
          <w:rFonts w:ascii="Times New Roman" w:eastAsia="Arial Unicode MS" w:hAnsi="Times New Roman" w:cs="Times New Roman"/>
        </w:rPr>
        <w:t>портосистемной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энцефалопатии рекомендуется: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1.лактулоза (</w:t>
      </w:r>
      <w:proofErr w:type="spellStart"/>
      <w:r w:rsidRPr="00004C75">
        <w:rPr>
          <w:rFonts w:ascii="Times New Roman" w:eastAsia="Arial Unicode MS" w:hAnsi="Times New Roman" w:cs="Times New Roman"/>
        </w:rPr>
        <w:t>дюфалак</w:t>
      </w:r>
      <w:proofErr w:type="spellEnd"/>
      <w:r w:rsidRPr="00004C75">
        <w:rPr>
          <w:rFonts w:ascii="Times New Roman" w:eastAsia="Arial Unicode MS" w:hAnsi="Times New Roman" w:cs="Times New Roman"/>
        </w:rPr>
        <w:t>)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2.антибиотики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3.лактоза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4.препараты </w:t>
      </w:r>
      <w:proofErr w:type="spellStart"/>
      <w:r w:rsidRPr="00004C75">
        <w:rPr>
          <w:rFonts w:ascii="Times New Roman" w:eastAsia="Arial Unicode MS" w:hAnsi="Times New Roman" w:cs="Times New Roman"/>
        </w:rPr>
        <w:t>нитрофуранового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ряда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5.ферменты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99. Для тромбоза </w:t>
      </w:r>
      <w:proofErr w:type="spellStart"/>
      <w:r w:rsidRPr="00004C75">
        <w:rPr>
          <w:rFonts w:ascii="Times New Roman" w:eastAsia="Arial Unicode MS" w:hAnsi="Times New Roman" w:cs="Times New Roman"/>
        </w:rPr>
        <w:t>мезентериальных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сосудов характерны симптомы: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1.резкие боли в животе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2.рвота с примесью крови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3.коллапс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4.головные боли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5.неинтенсивные боли в животе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100. В патогенезе кровотечения из расширенных вен пищевода имеют значение: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1.гипертонический криз в портальной системе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2.нарушения в системе свертывания крови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3.гастроэзофагиальный </w:t>
      </w:r>
      <w:proofErr w:type="spellStart"/>
      <w:r w:rsidRPr="00004C75">
        <w:rPr>
          <w:rFonts w:ascii="Times New Roman" w:eastAsia="Arial Unicode MS" w:hAnsi="Times New Roman" w:cs="Times New Roman"/>
        </w:rPr>
        <w:t>рефлюкс</w:t>
      </w:r>
      <w:proofErr w:type="spellEnd"/>
      <w:r w:rsidRPr="00004C75">
        <w:rPr>
          <w:rFonts w:ascii="Times New Roman" w:eastAsia="Arial Unicode MS" w:hAnsi="Times New Roman" w:cs="Times New Roman"/>
        </w:rPr>
        <w:t xml:space="preserve">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4.сопутствующий панкреатит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4.высокая кислотообразующая функция желудка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>Варианты ответов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  <w:bCs/>
        </w:rPr>
      </w:pPr>
      <w:r w:rsidRPr="00004C75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04C75" w:rsidRPr="00004C75" w:rsidRDefault="00004C75" w:rsidP="00004C75">
      <w:pPr>
        <w:pStyle w:val="a4"/>
        <w:rPr>
          <w:rFonts w:ascii="Times New Roman" w:eastAsia="Arial Unicode MS" w:hAnsi="Times New Roman" w:cs="Times New Roman"/>
        </w:rPr>
      </w:pPr>
      <w:r w:rsidRPr="00004C75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A56DB6" w:rsidRDefault="00A56DB6" w:rsidP="00A56DB6">
      <w:pPr>
        <w:pStyle w:val="a3"/>
      </w:pPr>
    </w:p>
    <w:sectPr w:rsidR="00A56DB6" w:rsidSect="00182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DB6"/>
    <w:rsid w:val="00004C75"/>
    <w:rsid w:val="00063858"/>
    <w:rsid w:val="001829BA"/>
    <w:rsid w:val="00A56DB6"/>
    <w:rsid w:val="00B536CC"/>
    <w:rsid w:val="00C150E8"/>
    <w:rsid w:val="00C54758"/>
    <w:rsid w:val="00E32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DB6"/>
    <w:pPr>
      <w:spacing w:after="0" w:line="240" w:lineRule="auto"/>
    </w:pPr>
  </w:style>
  <w:style w:type="paragraph" w:styleId="a4">
    <w:name w:val="Plain Text"/>
    <w:basedOn w:val="a"/>
    <w:link w:val="a5"/>
    <w:semiHidden/>
    <w:rsid w:val="00A56DB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A56DB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semiHidden/>
    <w:rsid w:val="00004C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4947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</cp:revision>
  <dcterms:created xsi:type="dcterms:W3CDTF">2015-11-04T11:25:00Z</dcterms:created>
  <dcterms:modified xsi:type="dcterms:W3CDTF">2015-11-04T13:10:00Z</dcterms:modified>
</cp:coreProperties>
</file>